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7F942" w14:textId="77777777" w:rsidR="00284ED0" w:rsidRDefault="00284ED0" w:rsidP="00284ED0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2</w:t>
      </w:r>
      <w:r>
        <w:rPr>
          <w:rFonts w:eastAsia="Times New Roman"/>
          <w:color w:val="000080"/>
          <w:sz w:val="22"/>
          <w:szCs w:val="22"/>
          <w:vertAlign w:val="superscript"/>
        </w:rPr>
        <w:t>4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" w:history="1">
        <w:r>
          <w:rPr>
            <w:rStyle w:val="a3"/>
            <w:rFonts w:eastAsia="Times New Roman"/>
            <w:color w:val="008080"/>
            <w:sz w:val="22"/>
            <w:szCs w:val="22"/>
            <w:u w:val="none"/>
          </w:rPr>
          <w:t xml:space="preserve">Правилам </w:t>
        </w:r>
      </w:hyperlink>
      <w:r>
        <w:rPr>
          <w:rFonts w:eastAsia="Times New Roman"/>
          <w:color w:val="000080"/>
          <w:sz w:val="22"/>
          <w:szCs w:val="22"/>
        </w:rPr>
        <w:t>предоставления и публикации информации на рынке ценных бумаг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3955"/>
        <w:gridCol w:w="5086"/>
      </w:tblGrid>
      <w:tr w:rsidR="00284ED0" w14:paraId="254A011B" w14:textId="77777777" w:rsidTr="00284ED0">
        <w:tc>
          <w:tcPr>
            <w:tcW w:w="1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AE23D02" w14:textId="77777777" w:rsidR="00284ED0" w:rsidRDefault="00284ED0">
            <w:pPr>
              <w:jc w:val="center"/>
            </w:pPr>
            <w:r>
              <w:t>1.</w:t>
            </w:r>
          </w:p>
        </w:tc>
        <w:tc>
          <w:tcPr>
            <w:tcW w:w="48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44B3C03" w14:textId="77777777" w:rsidR="00284ED0" w:rsidRDefault="00284ED0">
            <w:pPr>
              <w:jc w:val="center"/>
            </w:pPr>
            <w:r>
              <w:rPr>
                <w:b/>
                <w:bCs/>
              </w:rPr>
              <w:t>НАИМЕНОВАНИЕ ЭМИТЕНТА</w:t>
            </w:r>
          </w:p>
        </w:tc>
      </w:tr>
      <w:tr w:rsidR="00284ED0" w:rsidRPr="00926CA0" w14:paraId="0ACEE3AA" w14:textId="77777777" w:rsidTr="00284ED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191D43" w14:textId="77777777" w:rsidR="00284ED0" w:rsidRDefault="00284ED0"/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5844C83" w14:textId="77777777" w:rsidR="00284ED0" w:rsidRDefault="00284ED0">
            <w:r>
              <w:t>Полный: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F7807C6" w14:textId="5D501FEE" w:rsidR="00284ED0" w:rsidRPr="00926CA0" w:rsidRDefault="00926CA0">
            <w:pPr>
              <w:rPr>
                <w:lang w:val="en-US"/>
              </w:rPr>
            </w:pPr>
            <w:r w:rsidRPr="00A10C74">
              <w:rPr>
                <w:b/>
                <w:u w:val="single"/>
                <w:lang w:val="uz-Cyrl-UZ"/>
              </w:rPr>
              <w:t>“</w:t>
            </w:r>
            <w:r w:rsidRPr="00A10C74">
              <w:rPr>
                <w:b/>
                <w:u w:val="single"/>
                <w:lang w:val="en-US"/>
              </w:rPr>
              <w:t xml:space="preserve">ALFA INVEST </w:t>
            </w:r>
            <w:proofErr w:type="spellStart"/>
            <w:r w:rsidRPr="00A10C74">
              <w:rPr>
                <w:b/>
                <w:u w:val="single"/>
                <w:lang w:val="en-US"/>
              </w:rPr>
              <w:t>sug</w:t>
            </w:r>
            <w:proofErr w:type="spellEnd"/>
            <w:r w:rsidRPr="008014F9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‘</w:t>
            </w:r>
            <w:proofErr w:type="spellStart"/>
            <w:r w:rsidRPr="00A10C74">
              <w:rPr>
                <w:b/>
                <w:u w:val="single"/>
                <w:lang w:val="en-US"/>
              </w:rPr>
              <w:t>urta</w:t>
            </w:r>
            <w:proofErr w:type="spellEnd"/>
            <w:r w:rsidRPr="00A10C74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A10C74">
              <w:rPr>
                <w:b/>
                <w:u w:val="single"/>
                <w:lang w:val="en-US"/>
              </w:rPr>
              <w:t>kompaniyasi</w:t>
            </w:r>
            <w:proofErr w:type="spellEnd"/>
            <w:r w:rsidRPr="00A10C74">
              <w:rPr>
                <w:b/>
                <w:u w:val="single"/>
                <w:lang w:val="uz-Cyrl-UZ"/>
              </w:rPr>
              <w:t>”</w:t>
            </w:r>
          </w:p>
        </w:tc>
      </w:tr>
      <w:tr w:rsidR="00284ED0" w:rsidRPr="00926CA0" w14:paraId="2005CE66" w14:textId="77777777" w:rsidTr="00284ED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00B518" w14:textId="77777777" w:rsidR="00284ED0" w:rsidRPr="00926CA0" w:rsidRDefault="00284ED0">
            <w:pPr>
              <w:rPr>
                <w:lang w:val="en-US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C30265F" w14:textId="77777777" w:rsidR="00284ED0" w:rsidRDefault="00284ED0">
            <w:r>
              <w:t>Сокращенный: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E3CDD63" w14:textId="36131A44" w:rsidR="00284ED0" w:rsidRPr="00926CA0" w:rsidRDefault="00926CA0">
            <w:pPr>
              <w:rPr>
                <w:lang w:val="en-US"/>
              </w:rPr>
            </w:pPr>
            <w:r w:rsidRPr="00A10C74">
              <w:rPr>
                <w:b/>
                <w:u w:val="single"/>
                <w:lang w:val="uz-Cyrl-UZ"/>
              </w:rPr>
              <w:t>“</w:t>
            </w:r>
            <w:r w:rsidRPr="00A10C74">
              <w:rPr>
                <w:b/>
                <w:u w:val="single"/>
                <w:lang w:val="en-US"/>
              </w:rPr>
              <w:t xml:space="preserve">ALFA INVEST </w:t>
            </w:r>
            <w:proofErr w:type="spellStart"/>
            <w:r w:rsidRPr="00A10C74">
              <w:rPr>
                <w:b/>
                <w:u w:val="single"/>
                <w:lang w:val="en-US"/>
              </w:rPr>
              <w:t>sug</w:t>
            </w:r>
            <w:proofErr w:type="spellEnd"/>
            <w:r>
              <w:rPr>
                <w:b/>
                <w:u w:val="single"/>
                <w:lang w:val="en-US"/>
              </w:rPr>
              <w:t xml:space="preserve"> ‘</w:t>
            </w:r>
            <w:proofErr w:type="spellStart"/>
            <w:r w:rsidRPr="00A10C74">
              <w:rPr>
                <w:b/>
                <w:u w:val="single"/>
                <w:lang w:val="en-US"/>
              </w:rPr>
              <w:t>urta</w:t>
            </w:r>
            <w:proofErr w:type="spellEnd"/>
            <w:r w:rsidRPr="00A10C74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A10C74">
              <w:rPr>
                <w:b/>
                <w:u w:val="single"/>
                <w:lang w:val="en-US"/>
              </w:rPr>
              <w:t>kompaniyasi</w:t>
            </w:r>
            <w:proofErr w:type="spellEnd"/>
            <w:r w:rsidRPr="00A10C74">
              <w:rPr>
                <w:b/>
                <w:u w:val="single"/>
                <w:lang w:val="uz-Cyrl-UZ"/>
              </w:rPr>
              <w:t>”</w:t>
            </w:r>
            <w:r w:rsidRPr="00A10C74">
              <w:rPr>
                <w:b/>
                <w:u w:val="single"/>
                <w:lang w:val="en-US"/>
              </w:rPr>
              <w:t xml:space="preserve"> AJ</w:t>
            </w:r>
          </w:p>
        </w:tc>
      </w:tr>
      <w:tr w:rsidR="00284ED0" w14:paraId="55732606" w14:textId="77777777" w:rsidTr="00284ED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CBD1B5" w14:textId="77777777" w:rsidR="00284ED0" w:rsidRPr="00926CA0" w:rsidRDefault="00284ED0">
            <w:pPr>
              <w:rPr>
                <w:lang w:val="en-US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B38DE80" w14:textId="77777777" w:rsidR="00284ED0" w:rsidRDefault="00284ED0">
            <w:r>
              <w:t>Название биржевого тикера:</w:t>
            </w:r>
            <w:hyperlink r:id="rId5" w:history="1">
              <w:r>
                <w:rPr>
                  <w:rStyle w:val="a3"/>
                  <w:color w:val="008080"/>
                  <w:u w:val="none"/>
                </w:rPr>
                <w:t>*</w:t>
              </w:r>
            </w:hyperlink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FBCB4DC" w14:textId="08C52297" w:rsidR="00284ED0" w:rsidRPr="00926CA0" w:rsidRDefault="00926CA0">
            <w:pPr>
              <w:rPr>
                <w:b/>
                <w:i/>
              </w:rPr>
            </w:pPr>
            <w:r w:rsidRPr="00926CA0">
              <w:rPr>
                <w:b/>
              </w:rPr>
              <w:t>Нет</w:t>
            </w:r>
          </w:p>
        </w:tc>
      </w:tr>
      <w:tr w:rsidR="00284ED0" w14:paraId="428CD5D4" w14:textId="77777777" w:rsidTr="00284ED0">
        <w:tc>
          <w:tcPr>
            <w:tcW w:w="150" w:type="pct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D86A6AC" w14:textId="77777777" w:rsidR="00284ED0" w:rsidRDefault="00284ED0">
            <w:pPr>
              <w:jc w:val="center"/>
            </w:pPr>
            <w:r>
              <w:t>2.</w:t>
            </w:r>
          </w:p>
        </w:tc>
        <w:tc>
          <w:tcPr>
            <w:tcW w:w="4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1B4DCF0" w14:textId="77777777" w:rsidR="00284ED0" w:rsidRDefault="00284ED0">
            <w:pPr>
              <w:jc w:val="center"/>
            </w:pPr>
            <w:r>
              <w:rPr>
                <w:b/>
                <w:bCs/>
              </w:rPr>
              <w:t>КОНТАКТЫ</w:t>
            </w:r>
          </w:p>
        </w:tc>
      </w:tr>
      <w:tr w:rsidR="00284ED0" w14:paraId="7A3789F4" w14:textId="77777777" w:rsidTr="00284ED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F3FC8F" w14:textId="77777777" w:rsidR="00284ED0" w:rsidRDefault="00284ED0"/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E2CCBEC" w14:textId="77777777" w:rsidR="00284ED0" w:rsidRDefault="00284ED0">
            <w:r>
              <w:t>Местонахождение: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797EBA2" w14:textId="188207EF" w:rsidR="00284ED0" w:rsidRDefault="00926CA0">
            <w:r w:rsidRPr="00A10C74">
              <w:rPr>
                <w:b/>
                <w:noProof/>
              </w:rPr>
              <w:t>г.Ташкент, Шайхантахурский район, ул.Лабзак, дом 10</w:t>
            </w:r>
          </w:p>
        </w:tc>
      </w:tr>
      <w:tr w:rsidR="00284ED0" w14:paraId="1CFD70A6" w14:textId="77777777" w:rsidTr="00284ED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B44941" w14:textId="77777777" w:rsidR="00284ED0" w:rsidRDefault="00284ED0"/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26B26F2" w14:textId="77777777" w:rsidR="00284ED0" w:rsidRDefault="00284ED0">
            <w:r>
              <w:t>Электронная почта: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3C1CDB4" w14:textId="77777777" w:rsidR="00284ED0" w:rsidRDefault="00284ED0"/>
        </w:tc>
      </w:tr>
      <w:tr w:rsidR="00284ED0" w14:paraId="6B885385" w14:textId="77777777" w:rsidTr="00284ED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D75D42" w14:textId="77777777" w:rsidR="00284ED0" w:rsidRDefault="00284ED0"/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E21755B" w14:textId="77777777" w:rsidR="00284ED0" w:rsidRDefault="00284ED0">
            <w:r>
              <w:t>Адрес электронной почты:</w:t>
            </w:r>
            <w:hyperlink r:id="rId6" w:history="1">
              <w:r>
                <w:rPr>
                  <w:rStyle w:val="a3"/>
                  <w:color w:val="008080"/>
                  <w:u w:val="none"/>
                </w:rPr>
                <w:t>*</w:t>
              </w:r>
            </w:hyperlink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4A00FBB" w14:textId="759CEF03" w:rsidR="00284ED0" w:rsidRDefault="003C25B8">
            <w:r w:rsidRPr="00A10C74">
              <w:rPr>
                <w:b/>
                <w:noProof/>
                <w:u w:val="single"/>
                <w:lang w:val="en-US"/>
              </w:rPr>
              <w:t>alfainvest</w:t>
            </w:r>
            <w:r w:rsidRPr="00A10C74">
              <w:rPr>
                <w:b/>
                <w:noProof/>
                <w:u w:val="single"/>
              </w:rPr>
              <w:t>@</w:t>
            </w:r>
            <w:r w:rsidRPr="00A10C74">
              <w:rPr>
                <w:b/>
                <w:noProof/>
                <w:u w:val="single"/>
                <w:lang w:val="en-US"/>
              </w:rPr>
              <w:t>alfainvest</w:t>
            </w:r>
            <w:r w:rsidRPr="00A10C74">
              <w:rPr>
                <w:b/>
                <w:noProof/>
                <w:u w:val="single"/>
              </w:rPr>
              <w:t>.</w:t>
            </w:r>
            <w:r w:rsidRPr="00A10C74">
              <w:rPr>
                <w:b/>
                <w:noProof/>
                <w:u w:val="single"/>
                <w:lang w:val="en-US"/>
              </w:rPr>
              <w:t>uz</w:t>
            </w:r>
          </w:p>
        </w:tc>
      </w:tr>
      <w:tr w:rsidR="00284ED0" w14:paraId="51F5F609" w14:textId="77777777" w:rsidTr="00284ED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F9064E" w14:textId="77777777" w:rsidR="00284ED0" w:rsidRDefault="00284ED0"/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773DB3E" w14:textId="77777777" w:rsidR="00284ED0" w:rsidRDefault="00284ED0">
            <w:r>
              <w:t>Официальный сайт:</w:t>
            </w:r>
            <w:hyperlink r:id="rId7" w:history="1">
              <w:r>
                <w:rPr>
                  <w:rStyle w:val="a3"/>
                  <w:color w:val="008080"/>
                  <w:u w:val="none"/>
                </w:rPr>
                <w:t>*</w:t>
              </w:r>
            </w:hyperlink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2AEAB80" w14:textId="7134CBC8" w:rsidR="00284ED0" w:rsidRDefault="003C25B8">
            <w:r w:rsidRPr="00A10C74">
              <w:rPr>
                <w:b/>
                <w:u w:val="single"/>
                <w:lang w:val="en-US"/>
              </w:rPr>
              <w:t>www.</w:t>
            </w:r>
            <w:r w:rsidRPr="00A10C74">
              <w:rPr>
                <w:b/>
                <w:u w:val="single"/>
              </w:rPr>
              <w:t>alfainvest.uz.</w:t>
            </w:r>
          </w:p>
        </w:tc>
      </w:tr>
      <w:tr w:rsidR="00284ED0" w14:paraId="4546D2E1" w14:textId="77777777" w:rsidTr="00284ED0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3EC9B5F" w14:textId="77777777" w:rsidR="00284ED0" w:rsidRDefault="00284ED0">
            <w:pPr>
              <w:jc w:val="center"/>
            </w:pPr>
            <w:r>
              <w:t>3.</w:t>
            </w:r>
          </w:p>
        </w:tc>
        <w:tc>
          <w:tcPr>
            <w:tcW w:w="4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7117F21" w14:textId="77777777" w:rsidR="00284ED0" w:rsidRDefault="00284ED0">
            <w:pPr>
              <w:jc w:val="center"/>
            </w:pPr>
            <w:r>
              <w:rPr>
                <w:b/>
                <w:bCs/>
              </w:rPr>
              <w:t xml:space="preserve">ИНФОРМАЦИЯ </w:t>
            </w:r>
          </w:p>
        </w:tc>
      </w:tr>
      <w:tr w:rsidR="00284ED0" w14:paraId="357AC924" w14:textId="77777777" w:rsidTr="00284ED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14DCED" w14:textId="77777777" w:rsidR="00284ED0" w:rsidRDefault="00284ED0"/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06C4C1C" w14:textId="77777777" w:rsidR="00284ED0" w:rsidRDefault="00284ED0">
            <w:r>
              <w:t>Название информации: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5B0AA1D" w14:textId="77777777" w:rsidR="00284ED0" w:rsidRDefault="00284ED0">
            <w:r>
              <w:t>Рекомендация (предложение) Наблюдательного совета по распределению чистой прибыли (дивиденда)</w:t>
            </w:r>
          </w:p>
        </w:tc>
      </w:tr>
      <w:tr w:rsidR="00284ED0" w14:paraId="0D83052A" w14:textId="77777777" w:rsidTr="00284ED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83432B" w14:textId="77777777" w:rsidR="00284ED0" w:rsidRDefault="00284ED0"/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0B4A156" w14:textId="77777777" w:rsidR="00284ED0" w:rsidRDefault="00284ED0">
            <w:r>
              <w:t>Дата решения: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C9E3C7A" w14:textId="72B80167" w:rsidR="00284ED0" w:rsidRDefault="00284ED0">
            <w:r>
              <w:t>17.05.2023г.</w:t>
            </w:r>
          </w:p>
        </w:tc>
      </w:tr>
      <w:tr w:rsidR="00284ED0" w14:paraId="012BE39A" w14:textId="77777777" w:rsidTr="00284ED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69E503" w14:textId="77777777" w:rsidR="00284ED0" w:rsidRDefault="00284ED0"/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7838C3D" w14:textId="77777777" w:rsidR="00284ED0" w:rsidRDefault="00284ED0">
            <w:r>
              <w:t>Протокол заседания Наблюдательного совета: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CA7EC94" w14:textId="22F62E33" w:rsidR="00284ED0" w:rsidRDefault="00284ED0" w:rsidP="00284ED0">
            <w:r>
              <w:t>17.05.2023г.</w:t>
            </w:r>
          </w:p>
        </w:tc>
      </w:tr>
      <w:tr w:rsidR="00284ED0" w14:paraId="103B7479" w14:textId="77777777" w:rsidTr="00284ED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C74BE9" w14:textId="77777777" w:rsidR="00284ED0" w:rsidRDefault="00284ED0"/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7B7EFA0" w14:textId="77777777" w:rsidR="00284ED0" w:rsidRDefault="00284ED0">
            <w:r>
              <w:t>Предложение Наблюдательного совета: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670CB7D" w14:textId="53218DF1" w:rsidR="00284ED0" w:rsidRDefault="00284ED0">
            <w:r>
              <w:t>Н</w:t>
            </w:r>
            <w:r>
              <w:t>ераспространение</w:t>
            </w:r>
          </w:p>
        </w:tc>
      </w:tr>
      <w:tr w:rsidR="00284ED0" w14:paraId="09D3979F" w14:textId="77777777" w:rsidTr="00284ED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EFF550" w14:textId="77777777" w:rsidR="00284ED0" w:rsidRDefault="00284ED0"/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7A2D01C" w14:textId="77777777" w:rsidR="00284ED0" w:rsidRDefault="00284ED0">
            <w:r>
              <w:t>Когда делается предложение о распространении: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C169809" w14:textId="77777777" w:rsidR="00284ED0" w:rsidRDefault="00284ED0"/>
        </w:tc>
      </w:tr>
      <w:tr w:rsidR="00284ED0" w14:paraId="2C070E05" w14:textId="77777777" w:rsidTr="00284ED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6C561A" w14:textId="77777777" w:rsidR="00284ED0" w:rsidRDefault="00284ED0"/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82FE4C8" w14:textId="77777777" w:rsidR="00284ED0" w:rsidRDefault="00284ED0">
            <w:r>
              <w:t>в сумах на акцию: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068B57B" w14:textId="77777777" w:rsidR="00284ED0" w:rsidRDefault="00284ED0"/>
        </w:tc>
      </w:tr>
      <w:tr w:rsidR="00284ED0" w14:paraId="785A793C" w14:textId="77777777" w:rsidTr="00284ED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B1A398" w14:textId="77777777" w:rsidR="00284ED0" w:rsidRDefault="00284ED0"/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ADDC687" w14:textId="77777777" w:rsidR="00284ED0" w:rsidRDefault="00284ED0">
            <w:r>
              <w:t>в процентах к номинальной стоимости одной акции: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915E763" w14:textId="77777777" w:rsidR="00284ED0" w:rsidRDefault="00284ED0"/>
        </w:tc>
      </w:tr>
      <w:tr w:rsidR="00284ED0" w14:paraId="2A69815A" w14:textId="77777777" w:rsidTr="00284ED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E9DC72" w14:textId="77777777" w:rsidR="00284ED0" w:rsidRDefault="00284ED0"/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3BADFC0" w14:textId="77777777" w:rsidR="00284ED0" w:rsidRDefault="00284ED0">
            <w:r>
              <w:t>Расчет дивидендов по привилегированным акциям:</w:t>
            </w:r>
            <w:hyperlink r:id="rId8" w:history="1">
              <w:r>
                <w:rPr>
                  <w:rStyle w:val="a3"/>
                  <w:color w:val="008080"/>
                  <w:u w:val="none"/>
                </w:rPr>
                <w:t>*</w:t>
              </w:r>
            </w:hyperlink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3269686" w14:textId="77777777" w:rsidR="00284ED0" w:rsidRDefault="00284ED0"/>
        </w:tc>
      </w:tr>
      <w:tr w:rsidR="00284ED0" w14:paraId="2C259B11" w14:textId="77777777" w:rsidTr="00284ED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94181D" w14:textId="77777777" w:rsidR="00284ED0" w:rsidRDefault="00284ED0"/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86DCFC6" w14:textId="77777777" w:rsidR="00284ED0" w:rsidRDefault="00284ED0">
            <w:r>
              <w:t>в сумах на акцию: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7C8C475" w14:textId="77777777" w:rsidR="00284ED0" w:rsidRDefault="00284ED0"/>
        </w:tc>
      </w:tr>
      <w:tr w:rsidR="00284ED0" w14:paraId="231674CA" w14:textId="77777777" w:rsidTr="00284ED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BA977E" w14:textId="77777777" w:rsidR="00284ED0" w:rsidRDefault="00284ED0"/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6529F14" w14:textId="77777777" w:rsidR="00284ED0" w:rsidRDefault="00284ED0">
            <w:r>
              <w:t>в процентах к номинальной стоимости одной акции: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AADA817" w14:textId="77777777" w:rsidR="00284ED0" w:rsidRDefault="00284ED0"/>
        </w:tc>
      </w:tr>
      <w:tr w:rsidR="00284ED0" w14:paraId="53FD1F08" w14:textId="77777777" w:rsidTr="00284ED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8B3B95" w14:textId="77777777" w:rsidR="00284ED0" w:rsidRDefault="00284ED0"/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B798093" w14:textId="77777777" w:rsidR="00284ED0" w:rsidRDefault="00284ED0">
            <w:r>
              <w:t>Расчет доходов по прочим ценным бумагам:</w:t>
            </w:r>
            <w:hyperlink r:id="rId9" w:history="1">
              <w:r>
                <w:rPr>
                  <w:rStyle w:val="a3"/>
                  <w:color w:val="008080"/>
                  <w:u w:val="none"/>
                </w:rPr>
                <w:t>*</w:t>
              </w:r>
            </w:hyperlink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F4638C8" w14:textId="77777777" w:rsidR="00284ED0" w:rsidRDefault="00284ED0"/>
        </w:tc>
      </w:tr>
      <w:tr w:rsidR="00284ED0" w14:paraId="0F5C6201" w14:textId="77777777" w:rsidTr="00284ED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9C4F99" w14:textId="77777777" w:rsidR="00284ED0" w:rsidRDefault="00284ED0"/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7A66450" w14:textId="77777777" w:rsidR="00284ED0" w:rsidRDefault="00284ED0">
            <w:r>
              <w:t>в сумах на одну ценную бумагу: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563590F" w14:textId="77777777" w:rsidR="00284ED0" w:rsidRDefault="00284ED0"/>
        </w:tc>
      </w:tr>
      <w:tr w:rsidR="00284ED0" w14:paraId="7A602698" w14:textId="77777777" w:rsidTr="00284ED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2873C3" w14:textId="77777777" w:rsidR="00284ED0" w:rsidRDefault="00284ED0"/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8EDF0E8" w14:textId="77777777" w:rsidR="00284ED0" w:rsidRDefault="00284ED0">
            <w:r>
              <w:t xml:space="preserve">в процентах к номинальной стоимости одной ценной бумаги: 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B3FD1CB" w14:textId="77777777" w:rsidR="00284ED0" w:rsidRDefault="00284ED0"/>
        </w:tc>
      </w:tr>
      <w:tr w:rsidR="00284ED0" w14:paraId="22FE2DE7" w14:textId="77777777" w:rsidTr="00284ED0">
        <w:tc>
          <w:tcPr>
            <w:tcW w:w="150" w:type="pct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5B58ADB" w14:textId="77777777" w:rsidR="00284ED0" w:rsidRDefault="0028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pct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09CD44B" w14:textId="77777777" w:rsidR="00284ED0" w:rsidRDefault="0028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pct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B8907D5" w14:textId="77777777" w:rsidR="00284ED0" w:rsidRDefault="00284E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84ED0" w14:paraId="0B79056C" w14:textId="77777777" w:rsidTr="00284ED0">
        <w:tc>
          <w:tcPr>
            <w:tcW w:w="150" w:type="pct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C33C140" w14:textId="77777777" w:rsidR="00284ED0" w:rsidRDefault="0028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pct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8896EEB" w14:textId="77777777" w:rsidR="00284ED0" w:rsidRDefault="0028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pct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B710FD5" w14:textId="77777777" w:rsidR="00284ED0" w:rsidRDefault="00284E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84ED0" w14:paraId="3118EE5C" w14:textId="77777777" w:rsidTr="00284ED0">
        <w:tc>
          <w:tcPr>
            <w:tcW w:w="150" w:type="pct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CD1A5B3" w14:textId="77777777" w:rsidR="00284ED0" w:rsidRDefault="00284E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pct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1CE96F9" w14:textId="77319740" w:rsidR="00284ED0" w:rsidRDefault="00284ED0">
            <w:r>
              <w:t>Ф.И.О. руководителя</w:t>
            </w:r>
            <w:r w:rsidR="00A65D4C">
              <w:t xml:space="preserve">   </w:t>
            </w:r>
          </w:p>
          <w:p w14:paraId="7D82AB37" w14:textId="77777777" w:rsidR="00284ED0" w:rsidRDefault="00284ED0">
            <w:r>
              <w:t>исполнительного органа:</w:t>
            </w:r>
          </w:p>
        </w:tc>
        <w:tc>
          <w:tcPr>
            <w:tcW w:w="2700" w:type="pct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8EF583D" w14:textId="5C5031ED" w:rsidR="00284ED0" w:rsidRDefault="00284ED0">
            <w:r>
              <w:t>Ахметова И.Ю.</w:t>
            </w:r>
          </w:p>
        </w:tc>
      </w:tr>
      <w:tr w:rsidR="00284ED0" w14:paraId="5C99550F" w14:textId="77777777" w:rsidTr="00284ED0">
        <w:tc>
          <w:tcPr>
            <w:tcW w:w="150" w:type="pct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247CFCDD" w14:textId="77777777" w:rsidR="00284ED0" w:rsidRDefault="00284ED0">
            <w:bookmarkStart w:id="0" w:name="_GoBack"/>
            <w:bookmarkEnd w:id="0"/>
          </w:p>
        </w:tc>
        <w:tc>
          <w:tcPr>
            <w:tcW w:w="2100" w:type="pct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9FD8206" w14:textId="77777777" w:rsidR="00284ED0" w:rsidRDefault="00284ED0">
            <w:r>
              <w:t>Ф.И.О. главного бухгалтера:</w:t>
            </w:r>
          </w:p>
        </w:tc>
        <w:tc>
          <w:tcPr>
            <w:tcW w:w="2700" w:type="pct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D7214EB" w14:textId="3E3DEDBE" w:rsidR="00284ED0" w:rsidRDefault="003C25B8">
            <w:proofErr w:type="spellStart"/>
            <w:r w:rsidRPr="003C25B8">
              <w:rPr>
                <w:spacing w:val="1"/>
              </w:rPr>
              <w:t>Азизтаев</w:t>
            </w:r>
            <w:proofErr w:type="spellEnd"/>
            <w:r w:rsidRPr="003C25B8">
              <w:rPr>
                <w:spacing w:val="1"/>
              </w:rPr>
              <w:t xml:space="preserve"> Б.</w:t>
            </w:r>
            <w:r>
              <w:rPr>
                <w:spacing w:val="1"/>
              </w:rPr>
              <w:t>А.</w:t>
            </w:r>
          </w:p>
        </w:tc>
      </w:tr>
      <w:tr w:rsidR="00284ED0" w14:paraId="43841F54" w14:textId="77777777" w:rsidTr="00284ED0">
        <w:tc>
          <w:tcPr>
            <w:tcW w:w="150" w:type="pct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1610A8D" w14:textId="77777777" w:rsidR="00284ED0" w:rsidRDefault="00284ED0"/>
        </w:tc>
        <w:tc>
          <w:tcPr>
            <w:tcW w:w="2100" w:type="pct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2DE7E7F" w14:textId="0CB376A1" w:rsidR="00284ED0" w:rsidRDefault="00284ED0">
            <w:r>
              <w:t xml:space="preserve">Ф.И.О. уполномоченного лица, </w:t>
            </w:r>
            <w:r w:rsidR="003C25B8">
              <w:t xml:space="preserve">           </w:t>
            </w:r>
          </w:p>
          <w:p w14:paraId="2CA77541" w14:textId="77777777" w:rsidR="00284ED0" w:rsidRDefault="00284ED0">
            <w:r>
              <w:t>разместившего информацию на веб-сайте:</w:t>
            </w:r>
          </w:p>
        </w:tc>
        <w:tc>
          <w:tcPr>
            <w:tcW w:w="2700" w:type="pct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5BDABA22" w14:textId="2EE9381C" w:rsidR="003C25B8" w:rsidRPr="00A10C74" w:rsidRDefault="003C25B8" w:rsidP="003C25B8">
            <w:pPr>
              <w:spacing w:after="100" w:afterAutospacing="1"/>
              <w:rPr>
                <w:rFonts w:eastAsia="Times New Roman"/>
                <w:color w:val="000000"/>
              </w:rPr>
            </w:pPr>
            <w:proofErr w:type="spellStart"/>
            <w:r w:rsidRPr="00A10C74">
              <w:rPr>
                <w:rFonts w:eastAsia="Times New Roman"/>
                <w:color w:val="000000"/>
              </w:rPr>
              <w:t>Сатимкулова</w:t>
            </w:r>
            <w:proofErr w:type="spellEnd"/>
            <w:r w:rsidRPr="00A10C74">
              <w:rPr>
                <w:rFonts w:eastAsia="Times New Roman"/>
                <w:color w:val="000000"/>
              </w:rPr>
              <w:t xml:space="preserve"> Н</w:t>
            </w:r>
            <w:r>
              <w:rPr>
                <w:rFonts w:eastAsia="Times New Roman"/>
                <w:color w:val="000000"/>
              </w:rPr>
              <w:t>.У.</w:t>
            </w:r>
          </w:p>
          <w:p w14:paraId="2F49F68C" w14:textId="6C76D406" w:rsidR="00284ED0" w:rsidRDefault="00284ED0"/>
        </w:tc>
      </w:tr>
    </w:tbl>
    <w:p w14:paraId="3EB2C021" w14:textId="77777777" w:rsidR="00284ED0" w:rsidRDefault="00284ED0" w:rsidP="00284ED0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*Указывается при наличии.</w:t>
      </w:r>
    </w:p>
    <w:p w14:paraId="6A8195A4" w14:textId="77777777" w:rsidR="00284ED0" w:rsidRDefault="00284ED0" w:rsidP="00284ED0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*Моментом наступления информации считается, дата подписания протокола заседания Наблюдательного совета.</w:t>
      </w:r>
    </w:p>
    <w:sectPr w:rsidR="0028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29"/>
    <w:rsid w:val="0017699F"/>
    <w:rsid w:val="00284ED0"/>
    <w:rsid w:val="003C25B8"/>
    <w:rsid w:val="00926CA0"/>
    <w:rsid w:val="00A65D4C"/>
    <w:rsid w:val="00D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34F7"/>
  <w15:chartTrackingRefBased/>
  <w15:docId w15:val="{99DCB1C2-A94E-42C9-ADB1-4EABCDD2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E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6180422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6180422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6180422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scrollText(6180422)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scrollText(2038644)" TargetMode="External"/><Relationship Id="rId9" Type="http://schemas.openxmlformats.org/officeDocument/2006/relationships/hyperlink" Target="javascript:scrollText(618042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2023-05-18T19:30:00Z</dcterms:created>
  <dcterms:modified xsi:type="dcterms:W3CDTF">2023-05-18T21:15:00Z</dcterms:modified>
</cp:coreProperties>
</file>