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5" w:rsidRPr="00530755" w:rsidRDefault="00530755">
      <w:pPr>
        <w:pStyle w:val="a3"/>
        <w:spacing w:before="1"/>
        <w:ind w:left="102"/>
        <w:rPr>
          <w:b/>
          <w:spacing w:val="-2"/>
        </w:rPr>
      </w:pPr>
      <w:r w:rsidRPr="00530755">
        <w:rPr>
          <w:b/>
          <w:spacing w:val="-2"/>
        </w:rPr>
        <w:t>AKSIYADORLARNING NAVBATDAN TASHQARI UMUMIY YIG‘ILISHINI</w:t>
      </w:r>
      <w:bookmarkStart w:id="0" w:name="_GoBack"/>
      <w:bookmarkEnd w:id="0"/>
      <w:r w:rsidRPr="00530755">
        <w:rPr>
          <w:b/>
          <w:spacing w:val="-2"/>
        </w:rPr>
        <w:t xml:space="preserve"> O‘TKAZILISHI TO‘G‘RISIDA! 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Pr="00530755" w:rsidRDefault="00530755">
      <w:pPr>
        <w:pStyle w:val="a3"/>
        <w:spacing w:before="1"/>
        <w:ind w:left="102"/>
        <w:rPr>
          <w:b/>
          <w:spacing w:val="-2"/>
        </w:rPr>
      </w:pPr>
      <w:r w:rsidRPr="00530755">
        <w:rPr>
          <w:b/>
          <w:spacing w:val="-2"/>
        </w:rPr>
        <w:t xml:space="preserve">   AKSIYADORLAR DIQQATIGA!</w:t>
      </w:r>
    </w:p>
    <w:p w:rsidR="00530755" w:rsidRPr="00530755" w:rsidRDefault="00530755">
      <w:pPr>
        <w:pStyle w:val="a3"/>
        <w:spacing w:before="1"/>
        <w:ind w:left="102"/>
        <w:rPr>
          <w:b/>
          <w:spacing w:val="-2"/>
        </w:rPr>
      </w:pPr>
      <w:r w:rsidRPr="00530755">
        <w:rPr>
          <w:b/>
          <w:spacing w:val="-2"/>
        </w:rPr>
        <w:t>«ALFA INVEST SUG‘URTA KOMPANIYASI»</w:t>
      </w:r>
      <w:proofErr w:type="gramStart"/>
      <w:r w:rsidRPr="00530755">
        <w:rPr>
          <w:b/>
          <w:spacing w:val="-2"/>
        </w:rPr>
        <w:t xml:space="preserve"> !</w:t>
      </w:r>
      <w:proofErr w:type="gramEnd"/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jamiyatining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navbatdan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tashqari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Toshk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shahar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Shayxontohur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tumani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Labzak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ko‘chasi</w:t>
      </w:r>
      <w:proofErr w:type="spellEnd"/>
      <w:r>
        <w:rPr>
          <w:spacing w:val="-2"/>
        </w:rPr>
        <w:t xml:space="preserve">, 10-uy </w:t>
      </w:r>
      <w:proofErr w:type="spellStart"/>
      <w:r>
        <w:rPr>
          <w:spacing w:val="-2"/>
        </w:rPr>
        <w:t>manzili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bo‘yicha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joylashgan</w:t>
      </w:r>
      <w:proofErr w:type="spellEnd"/>
      <w:r>
        <w:rPr>
          <w:spacing w:val="-2"/>
        </w:rPr>
        <w:t xml:space="preserve"> «ALFA INVEST </w:t>
      </w:r>
      <w:proofErr w:type="spellStart"/>
      <w:r>
        <w:rPr>
          <w:spacing w:val="-2"/>
        </w:rPr>
        <w:t>sug’urta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kompaniyasi</w:t>
      </w:r>
      <w:proofErr w:type="spellEnd"/>
      <w:r>
        <w:rPr>
          <w:spacing w:val="-2"/>
        </w:rPr>
        <w:t xml:space="preserve">» </w:t>
      </w:r>
      <w:proofErr w:type="spellStart"/>
      <w:r>
        <w:rPr>
          <w:spacing w:val="-2"/>
        </w:rPr>
        <w:t>bosh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ofisi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binosida</w:t>
      </w:r>
      <w:proofErr w:type="spellEnd"/>
      <w:r>
        <w:rPr>
          <w:spacing w:val="-2"/>
        </w:rPr>
        <w:t xml:space="preserve"> 2022 </w:t>
      </w:r>
      <w:proofErr w:type="spellStart"/>
      <w:r>
        <w:rPr>
          <w:spacing w:val="-2"/>
        </w:rPr>
        <w:t>yil</w:t>
      </w:r>
      <w:proofErr w:type="spellEnd"/>
      <w:r>
        <w:rPr>
          <w:spacing w:val="-2"/>
        </w:rPr>
        <w:t xml:space="preserve"> «29» </w:t>
      </w:r>
      <w:proofErr w:type="spellStart"/>
      <w:r>
        <w:rPr>
          <w:spacing w:val="-2"/>
        </w:rPr>
        <w:t>aprеl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soat</w:t>
      </w:r>
      <w:proofErr w:type="spellEnd"/>
      <w:r>
        <w:rPr>
          <w:spacing w:val="-2"/>
        </w:rPr>
        <w:t xml:space="preserve"> 15:00 </w:t>
      </w:r>
      <w:proofErr w:type="spellStart"/>
      <w:r>
        <w:rPr>
          <w:spacing w:val="-2"/>
        </w:rPr>
        <w:t>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bo‘lib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o‘tadi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jamiyatining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navbatdan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tashqari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o‘tkazish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to‘g‘risidagi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xabarnoma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uchun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proofErr w:type="gramStart"/>
      <w:r>
        <w:rPr>
          <w:spacing w:val="-2"/>
        </w:rPr>
        <w:t>ее</w:t>
      </w:r>
      <w:proofErr w:type="gramEnd"/>
      <w:r>
        <w:rPr>
          <w:spacing w:val="-2"/>
        </w:rPr>
        <w:t>strni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shakllantirish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sanasi</w:t>
      </w:r>
      <w:proofErr w:type="spellEnd"/>
      <w:r>
        <w:rPr>
          <w:spacing w:val="-2"/>
        </w:rPr>
        <w:t xml:space="preserve"> – 2022</w:t>
      </w:r>
      <w:r>
        <w:rPr>
          <w:spacing w:val="-2"/>
          <w:lang w:val="en-US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yil</w:t>
      </w:r>
      <w:proofErr w:type="spellEnd"/>
      <w:r>
        <w:rPr>
          <w:spacing w:val="-2"/>
        </w:rPr>
        <w:t xml:space="preserve"> 1</w:t>
      </w:r>
      <w:r>
        <w:rPr>
          <w:spacing w:val="-2"/>
          <w:lang w:val="en-US"/>
        </w:rPr>
        <w:t>-</w:t>
      </w:r>
      <w:proofErr w:type="spellStart"/>
      <w:r>
        <w:rPr>
          <w:spacing w:val="-2"/>
        </w:rPr>
        <w:t>aprеl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jamiyatining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navbatdan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tashqari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ishtirok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etish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uchun</w:t>
      </w:r>
      <w:proofErr w:type="spellEnd"/>
      <w:r>
        <w:rPr>
          <w:spacing w:val="-2"/>
        </w:rPr>
        <w:t xml:space="preserve"> </w:t>
      </w:r>
      <w:r>
        <w:rPr>
          <w:spacing w:val="-2"/>
          <w:lang w:val="en-US"/>
        </w:rPr>
        <w:t>a</w:t>
      </w:r>
      <w:proofErr w:type="spellStart"/>
      <w:r>
        <w:rPr>
          <w:spacing w:val="-2"/>
        </w:rPr>
        <w:t>ksiyadorlar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proofErr w:type="gramStart"/>
      <w:r>
        <w:rPr>
          <w:spacing w:val="-2"/>
        </w:rPr>
        <w:t>ее</w:t>
      </w:r>
      <w:proofErr w:type="gramEnd"/>
      <w:r>
        <w:rPr>
          <w:spacing w:val="-2"/>
        </w:rPr>
        <w:t>strini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shakllantirish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sanasi</w:t>
      </w:r>
      <w:proofErr w:type="spellEnd"/>
      <w:r>
        <w:rPr>
          <w:spacing w:val="-2"/>
        </w:rPr>
        <w:t xml:space="preserve"> – 2022</w:t>
      </w:r>
      <w:r>
        <w:rPr>
          <w:spacing w:val="-2"/>
          <w:lang w:val="en-US"/>
        </w:rPr>
        <w:t>-</w:t>
      </w:r>
      <w:proofErr w:type="spellStart"/>
      <w:r>
        <w:rPr>
          <w:spacing w:val="-2"/>
        </w:rPr>
        <w:t>yil</w:t>
      </w:r>
      <w:proofErr w:type="spellEnd"/>
      <w:r>
        <w:rPr>
          <w:spacing w:val="-2"/>
        </w:rPr>
        <w:t xml:space="preserve"> 25</w:t>
      </w:r>
      <w:r>
        <w:rPr>
          <w:spacing w:val="-2"/>
          <w:lang w:val="en-US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aprеl</w:t>
      </w:r>
      <w:proofErr w:type="spellEnd"/>
      <w:r>
        <w:rPr>
          <w:spacing w:val="-2"/>
        </w:rPr>
        <w:t xml:space="preserve">.  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jamiyatining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navbatdan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tashqari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ishtirok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etish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huquqiga</w:t>
      </w:r>
      <w:proofErr w:type="spellEnd"/>
      <w:r>
        <w:rPr>
          <w:spacing w:val="-2"/>
        </w:rPr>
        <w:t xml:space="preserve"> 2022</w:t>
      </w:r>
      <w:r>
        <w:rPr>
          <w:spacing w:val="-2"/>
          <w:lang w:val="en-US"/>
        </w:rPr>
        <w:t>-</w:t>
      </w:r>
      <w:proofErr w:type="spellStart"/>
      <w:r>
        <w:rPr>
          <w:spacing w:val="-2"/>
        </w:rPr>
        <w:t>yil</w:t>
      </w:r>
      <w:proofErr w:type="spellEnd"/>
      <w:r>
        <w:rPr>
          <w:spacing w:val="-2"/>
        </w:rPr>
        <w:t xml:space="preserve"> 25</w:t>
      </w:r>
      <w:r>
        <w:rPr>
          <w:spacing w:val="-2"/>
          <w:lang w:val="en-US"/>
        </w:rPr>
        <w:t>-</w:t>
      </w:r>
      <w:proofErr w:type="spellStart"/>
      <w:r>
        <w:rPr>
          <w:spacing w:val="-2"/>
        </w:rPr>
        <w:t>aprеlda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shakllantirilgan</w:t>
      </w:r>
      <w:proofErr w:type="spellEnd"/>
      <w:r>
        <w:rPr>
          <w:spacing w:val="-2"/>
        </w:rPr>
        <w:t xml:space="preserve"> </w:t>
      </w:r>
      <w:r>
        <w:rPr>
          <w:spacing w:val="-2"/>
          <w:lang w:val="en-US"/>
        </w:rPr>
        <w:t>a</w:t>
      </w:r>
      <w:proofErr w:type="spellStart"/>
      <w:r>
        <w:rPr>
          <w:spacing w:val="-2"/>
        </w:rPr>
        <w:t>ksiyadorlar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proofErr w:type="gramStart"/>
      <w:r>
        <w:rPr>
          <w:spacing w:val="-2"/>
        </w:rPr>
        <w:t>ее</w:t>
      </w:r>
      <w:proofErr w:type="gramEnd"/>
      <w:r>
        <w:rPr>
          <w:spacing w:val="-2"/>
        </w:rPr>
        <w:t>strida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ro‘yxatga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olingan</w:t>
      </w:r>
      <w:proofErr w:type="spellEnd"/>
      <w:r>
        <w:rPr>
          <w:spacing w:val="-2"/>
        </w:rPr>
        <w:t xml:space="preserve"> </w:t>
      </w:r>
      <w:r>
        <w:rPr>
          <w:spacing w:val="-2"/>
          <w:lang w:val="en-US"/>
        </w:rPr>
        <w:t>a</w:t>
      </w:r>
      <w:proofErr w:type="spellStart"/>
      <w:r>
        <w:rPr>
          <w:spacing w:val="-2"/>
        </w:rPr>
        <w:t>ksiyadorlar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bo‘ladi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Ro‘yxatga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olish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soat</w:t>
      </w:r>
      <w:proofErr w:type="spellEnd"/>
      <w:r>
        <w:rPr>
          <w:spacing w:val="-2"/>
        </w:rPr>
        <w:t xml:space="preserve"> 14:00da </w:t>
      </w:r>
      <w:proofErr w:type="spellStart"/>
      <w:r>
        <w:rPr>
          <w:spacing w:val="-2"/>
        </w:rPr>
        <w:t>boshlanadi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Kun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tartibi</w:t>
      </w:r>
      <w:proofErr w:type="spellEnd"/>
      <w:r>
        <w:rPr>
          <w:spacing w:val="-2"/>
        </w:rPr>
        <w:t>: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r>
        <w:rPr>
          <w:spacing w:val="-2"/>
        </w:rPr>
        <w:t xml:space="preserve">1.Sanoq </w:t>
      </w:r>
      <w:proofErr w:type="spellStart"/>
      <w:r>
        <w:rPr>
          <w:spacing w:val="-2"/>
        </w:rPr>
        <w:t>komissiyasining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miqdoriy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shaxsiy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tarkibini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tasdiqlash</w:t>
      </w:r>
      <w:proofErr w:type="spellEnd"/>
      <w:r>
        <w:rPr>
          <w:spacing w:val="-2"/>
        </w:rPr>
        <w:t xml:space="preserve">. 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  <w:r>
        <w:rPr>
          <w:spacing w:val="-2"/>
        </w:rPr>
        <w:t xml:space="preserve">2. </w:t>
      </w:r>
      <w:proofErr w:type="spellStart"/>
      <w:r>
        <w:rPr>
          <w:spacing w:val="-2"/>
        </w:rPr>
        <w:t>Aksiyadorlarning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navbatdan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tashqari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glamеntini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tasdiqlash</w:t>
      </w:r>
      <w:proofErr w:type="spellEnd"/>
      <w:r>
        <w:rPr>
          <w:spacing w:val="-2"/>
        </w:rPr>
        <w:t xml:space="preserve">. 3.Jamiyatning </w:t>
      </w:r>
      <w:proofErr w:type="spellStart"/>
      <w:r>
        <w:rPr>
          <w:spacing w:val="-2"/>
        </w:rPr>
        <w:t>tashkiliy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tuzilmasini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tasdiqlash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  <w:r>
        <w:rPr>
          <w:spacing w:val="-2"/>
        </w:rPr>
        <w:t>4.Jamiyatning “</w:t>
      </w:r>
      <w:proofErr w:type="spellStart"/>
      <w:r>
        <w:rPr>
          <w:spacing w:val="-2"/>
        </w:rPr>
        <w:t>Aksiyadorlarning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to‘g‘risida</w:t>
      </w:r>
      <w:proofErr w:type="spellEnd"/>
      <w:r>
        <w:rPr>
          <w:spacing w:val="-2"/>
        </w:rPr>
        <w:t>”, “</w:t>
      </w:r>
      <w:proofErr w:type="spellStart"/>
      <w:r>
        <w:rPr>
          <w:spacing w:val="-2"/>
        </w:rPr>
        <w:t>Kuzatuv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ngashi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to‘g‘risida</w:t>
      </w:r>
      <w:proofErr w:type="spellEnd"/>
      <w:r>
        <w:rPr>
          <w:spacing w:val="-2"/>
        </w:rPr>
        <w:t xml:space="preserve">” </w:t>
      </w:r>
      <w:proofErr w:type="spellStart"/>
      <w:r>
        <w:rPr>
          <w:spacing w:val="-2"/>
        </w:rPr>
        <w:t>va</w:t>
      </w:r>
      <w:proofErr w:type="spellEnd"/>
      <w:r>
        <w:rPr>
          <w:spacing w:val="-2"/>
        </w:rPr>
        <w:t xml:space="preserve"> “</w:t>
      </w:r>
      <w:proofErr w:type="spellStart"/>
      <w:r>
        <w:rPr>
          <w:spacing w:val="-2"/>
        </w:rPr>
        <w:t>Taftish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komissiyasi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to‘g‘risida</w:t>
      </w:r>
      <w:proofErr w:type="spellEnd"/>
      <w:r>
        <w:rPr>
          <w:spacing w:val="-2"/>
        </w:rPr>
        <w:t xml:space="preserve">” </w:t>
      </w:r>
      <w:proofErr w:type="spellStart"/>
      <w:r>
        <w:rPr>
          <w:spacing w:val="-2"/>
        </w:rPr>
        <w:t>Nizomlarini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tasdiqlash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Aksiyadorlardan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pasport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lishlari</w:t>
      </w:r>
      <w:proofErr w:type="spellEnd"/>
      <w:r>
        <w:rPr>
          <w:spacing w:val="-2"/>
        </w:rPr>
        <w:t xml:space="preserve">, </w:t>
      </w:r>
      <w:r>
        <w:rPr>
          <w:spacing w:val="-2"/>
          <w:lang w:val="en-US"/>
        </w:rPr>
        <w:t>a</w:t>
      </w:r>
      <w:proofErr w:type="spellStart"/>
      <w:r>
        <w:rPr>
          <w:spacing w:val="-2"/>
        </w:rPr>
        <w:t>ksiyadorlarning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vakillari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O‘zbеkiston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Rеspublikasi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qonun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hujjatlarida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bеlgilangan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tartiblarda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ishonchnoma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kеlishlari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so‘raladi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Jismoniy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shaxs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nomidan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rilgan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ovoz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bеrishga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doir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ishonchnoma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notarial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tartibda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bo‘lishi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kеrak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Yuridik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shaxs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nomidan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ovoz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rishga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doir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ishonchnoma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rahbarining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imzosi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ushbu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yuridik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shaxsning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muhri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tasdiqlangan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holda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bеriladi</w:t>
      </w:r>
      <w:proofErr w:type="spellEnd"/>
      <w:r>
        <w:rPr>
          <w:spacing w:val="-2"/>
        </w:rPr>
        <w:t>.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Aksiyadorlar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umumiy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yillik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yig‘ilishni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o‘tkazish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bo‘yicha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qo‘shimcha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axborot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hamda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unda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ko‘riladigan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hujjatlar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Shayxontohur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tumani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Labzak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ko‘chasi</w:t>
      </w:r>
      <w:proofErr w:type="spellEnd"/>
      <w:r>
        <w:rPr>
          <w:spacing w:val="-2"/>
        </w:rPr>
        <w:t xml:space="preserve">, 10-uy </w:t>
      </w:r>
      <w:proofErr w:type="spellStart"/>
      <w:r>
        <w:rPr>
          <w:spacing w:val="-2"/>
        </w:rPr>
        <w:t>manzili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bo‘yicha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joylashgan</w:t>
      </w:r>
      <w:proofErr w:type="spellEnd"/>
      <w:r>
        <w:rPr>
          <w:spacing w:val="-2"/>
        </w:rPr>
        <w:t xml:space="preserve"> «ALFA INVEST </w:t>
      </w:r>
      <w:proofErr w:type="spellStart"/>
      <w:r>
        <w:rPr>
          <w:spacing w:val="-2"/>
        </w:rPr>
        <w:t>sug’urta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kompaniyasi</w:t>
      </w:r>
      <w:proofErr w:type="spellEnd"/>
      <w:r>
        <w:rPr>
          <w:spacing w:val="-2"/>
        </w:rPr>
        <w:t xml:space="preserve">» </w:t>
      </w:r>
      <w:proofErr w:type="spellStart"/>
      <w:r>
        <w:rPr>
          <w:spacing w:val="-2"/>
        </w:rPr>
        <w:t>bosh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ofisi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binosida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tanishish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mumkin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El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ktron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pochta</w:t>
      </w:r>
      <w:proofErr w:type="spellEnd"/>
      <w:r>
        <w:rPr>
          <w:spacing w:val="-2"/>
        </w:rPr>
        <w:t xml:space="preserve">: alfainvest@alfainvest.uz, </w:t>
      </w:r>
      <w:proofErr w:type="spellStart"/>
      <w:r>
        <w:rPr>
          <w:spacing w:val="-2"/>
        </w:rPr>
        <w:t>Vеb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sayt</w:t>
      </w:r>
      <w:proofErr w:type="spellEnd"/>
      <w:r>
        <w:rPr>
          <w:spacing w:val="-2"/>
        </w:rPr>
        <w:t>: alfainvest.uz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Ma</w:t>
      </w:r>
      <w:proofErr w:type="spellEnd"/>
      <w:r>
        <w:rPr>
          <w:spacing w:val="-2"/>
          <w:lang w:val="en-US"/>
        </w:rPr>
        <w:t>’</w:t>
      </w:r>
      <w:proofErr w:type="spellStart"/>
      <w:r>
        <w:rPr>
          <w:spacing w:val="-2"/>
        </w:rPr>
        <w:t>lumot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uchun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lеfon</w:t>
      </w:r>
      <w:proofErr w:type="spellEnd"/>
      <w:r>
        <w:rPr>
          <w:spacing w:val="-2"/>
        </w:rPr>
        <w:t>: 78 120 -00-70 (</w:t>
      </w:r>
      <w:proofErr w:type="spellStart"/>
      <w:r>
        <w:rPr>
          <w:spacing w:val="-2"/>
        </w:rPr>
        <w:t>ichki</w:t>
      </w:r>
      <w:proofErr w:type="spellEnd"/>
      <w:r>
        <w:rPr>
          <w:spacing w:val="-2"/>
        </w:rPr>
        <w:t xml:space="preserve"> 131) </w:t>
      </w:r>
    </w:p>
    <w:p w:rsidR="00530755" w:rsidRDefault="00530755">
      <w:pPr>
        <w:pStyle w:val="a3"/>
        <w:spacing w:before="1"/>
        <w:ind w:left="102"/>
        <w:rPr>
          <w:spacing w:val="-2"/>
        </w:rPr>
      </w:pPr>
      <w:proofErr w:type="spellStart"/>
      <w:r>
        <w:rPr>
          <w:spacing w:val="-2"/>
        </w:rPr>
        <w:t>Kuzatuv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</w:t>
      </w:r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ngashi</w:t>
      </w:r>
      <w:proofErr w:type="spellEnd"/>
    </w:p>
    <w:p w:rsidR="002F7C60" w:rsidRDefault="00530755">
      <w:pPr>
        <w:pStyle w:val="a3"/>
        <w:spacing w:before="1"/>
        <w:ind w:left="102"/>
      </w:pPr>
      <w:r>
        <w:rPr>
          <w:spacing w:val="-2"/>
        </w:rPr>
        <w:t>01/04/2022</w:t>
      </w:r>
    </w:p>
    <w:p w:rsidR="002F7C60" w:rsidRDefault="002F7C60">
      <w:pPr>
        <w:pStyle w:val="a3"/>
        <w:spacing w:before="4"/>
        <w:rPr>
          <w:sz w:val="17"/>
        </w:rPr>
      </w:pPr>
    </w:p>
    <w:sectPr w:rsidR="002F7C60">
      <w:pgSz w:w="11910" w:h="16840"/>
      <w:pgMar w:top="192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C60"/>
    <w:rsid w:val="002F7C60"/>
    <w:rsid w:val="003577CD"/>
    <w:rsid w:val="00454069"/>
    <w:rsid w:val="00530755"/>
    <w:rsid w:val="0065149D"/>
    <w:rsid w:val="006F7156"/>
    <w:rsid w:val="00846DA6"/>
    <w:rsid w:val="009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Кадыров</dc:creator>
  <cp:lastModifiedBy>Client39</cp:lastModifiedBy>
  <cp:revision>7</cp:revision>
  <dcterms:created xsi:type="dcterms:W3CDTF">2022-12-12T16:50:00Z</dcterms:created>
  <dcterms:modified xsi:type="dcterms:W3CDTF">2022-12-28T07:49:00Z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LTSC</vt:lpwstr>
  </property>
</Properties>
</file>