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3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75"/>
        <w:gridCol w:w="2783"/>
        <w:gridCol w:w="1123"/>
        <w:gridCol w:w="1368"/>
        <w:gridCol w:w="1027"/>
        <w:gridCol w:w="1099"/>
        <w:gridCol w:w="839"/>
        <w:gridCol w:w="1132"/>
      </w:tblGrid>
      <w:tr w:rsidR="001F0226" w14:paraId="4A2F603A" w14:textId="77777777" w:rsidTr="001F0226">
        <w:trPr>
          <w:trHeight w:val="253"/>
        </w:trPr>
        <w:tc>
          <w:tcPr>
            <w:tcW w:w="379" w:type="dxa"/>
            <w:vMerge/>
            <w:tcBorders>
              <w:top w:val="nil"/>
            </w:tcBorders>
          </w:tcPr>
          <w:p w14:paraId="1CDB1E29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  <w:vMerge w:val="restart"/>
          </w:tcPr>
          <w:p w14:paraId="1D20D9F2" w14:textId="77777777" w:rsidR="001F0226" w:rsidRDefault="001F0226" w:rsidP="001C39C9">
            <w:pPr>
              <w:pStyle w:val="TableParagraph"/>
              <w:spacing w:line="249" w:lineRule="exact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turi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14:paraId="1055E498" w14:textId="77777777" w:rsidR="001F0226" w:rsidRDefault="001F0226" w:rsidP="001C39C9">
            <w:pPr>
              <w:pStyle w:val="TableParagraph"/>
              <w:rPr>
                <w:sz w:val="18"/>
              </w:rPr>
            </w:pPr>
          </w:p>
        </w:tc>
      </w:tr>
      <w:tr w:rsidR="001F0226" w14:paraId="27E20884" w14:textId="77777777" w:rsidTr="001F0226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14:paraId="168B7614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  <w:vMerge/>
            <w:tcBorders>
              <w:top w:val="nil"/>
            </w:tcBorders>
          </w:tcPr>
          <w:p w14:paraId="7F3D8B0B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gridSpan w:val="4"/>
          </w:tcPr>
          <w:p w14:paraId="770C2485" w14:textId="77777777" w:rsidR="001F0226" w:rsidRPr="001F3335" w:rsidRDefault="001F0226" w:rsidP="001C39C9">
            <w:pPr>
              <w:pStyle w:val="TableParagraph"/>
              <w:ind w:left="22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Navbatdan tashqari</w:t>
            </w:r>
          </w:p>
        </w:tc>
      </w:tr>
      <w:tr w:rsidR="001F0226" w14:paraId="3F8B7E14" w14:textId="77777777" w:rsidTr="001F0226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14:paraId="256D6FB8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14:paraId="7263AF6C" w14:textId="77777777" w:rsidR="001F0226" w:rsidRDefault="001F0226" w:rsidP="001C39C9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o‘tkazish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sanasi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14:paraId="754DAA4F" w14:textId="77777777" w:rsidR="001F0226" w:rsidRDefault="001F0226" w:rsidP="001C39C9">
            <w:pPr>
              <w:pStyle w:val="TableParagraph"/>
              <w:ind w:left="222"/>
              <w:rPr>
                <w:b/>
              </w:rPr>
            </w:pPr>
            <w:r>
              <w:rPr>
                <w:b/>
                <w:spacing w:val="-2"/>
              </w:rPr>
              <w:t>31.08.2022y.</w:t>
            </w:r>
          </w:p>
        </w:tc>
      </w:tr>
      <w:tr w:rsidR="001F0226" w14:paraId="22903664" w14:textId="77777777" w:rsidTr="001F0226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14:paraId="657095F6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14:paraId="2B35F043" w14:textId="77777777" w:rsidR="001F0226" w:rsidRDefault="001F0226" w:rsidP="001C39C9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bayonnomasini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sanasi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14:paraId="4F4EF169" w14:textId="77777777" w:rsidR="001F0226" w:rsidRDefault="001F0226" w:rsidP="001C39C9">
            <w:pPr>
              <w:pStyle w:val="TableParagraph"/>
              <w:spacing w:before="1"/>
              <w:ind w:left="222"/>
              <w:rPr>
                <w:b/>
              </w:rPr>
            </w:pPr>
            <w:r>
              <w:rPr>
                <w:b/>
                <w:spacing w:val="-2"/>
              </w:rPr>
              <w:t>08.09.2022y.</w:t>
            </w:r>
          </w:p>
        </w:tc>
      </w:tr>
      <w:tr w:rsidR="001F0226" w:rsidRPr="001F0226" w14:paraId="393DF8F1" w14:textId="77777777" w:rsidTr="001F0226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14:paraId="11836DBA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14:paraId="7A153269" w14:textId="77777777" w:rsidR="001F0226" w:rsidRDefault="001F0226" w:rsidP="001C39C9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o‘tkazish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joyi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14:paraId="1A3BEF0B" w14:textId="77777777" w:rsidR="001F0226" w:rsidRDefault="001F0226" w:rsidP="001C39C9">
            <w:pPr>
              <w:pStyle w:val="TableParagraph"/>
              <w:spacing w:line="250" w:lineRule="exact"/>
              <w:ind w:left="22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Toshkеnt sh., Shayxontohur  tumani,</w:t>
            </w:r>
          </w:p>
          <w:p w14:paraId="084E2715" w14:textId="77777777" w:rsidR="001F0226" w:rsidRPr="001F3335" w:rsidRDefault="001F0226" w:rsidP="001C39C9">
            <w:pPr>
              <w:pStyle w:val="TableParagraph"/>
              <w:spacing w:line="250" w:lineRule="exact"/>
              <w:ind w:left="22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Labzak k., 10-uy</w:t>
            </w:r>
          </w:p>
        </w:tc>
      </w:tr>
      <w:tr w:rsidR="001F0226" w14:paraId="0CDF2BD7" w14:textId="77777777" w:rsidTr="001F0226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14:paraId="198404C1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14:paraId="78B7135C" w14:textId="77777777" w:rsidR="001F0226" w:rsidRDefault="001F0226" w:rsidP="001C39C9">
            <w:pPr>
              <w:pStyle w:val="TableParagraph"/>
              <w:spacing w:line="249" w:lineRule="exact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kvorumi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14:paraId="226EB9EB" w14:textId="77777777" w:rsidR="001F0226" w:rsidRDefault="001F0226" w:rsidP="001C39C9">
            <w:pPr>
              <w:pStyle w:val="TableParagraph"/>
              <w:ind w:left="222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  <w:tr w:rsidR="001F0226" w14:paraId="04AC885A" w14:textId="77777777" w:rsidTr="001F0226">
        <w:trPr>
          <w:trHeight w:val="758"/>
        </w:trPr>
        <w:tc>
          <w:tcPr>
            <w:tcW w:w="379" w:type="dxa"/>
            <w:vMerge/>
            <w:tcBorders>
              <w:top w:val="nil"/>
            </w:tcBorders>
          </w:tcPr>
          <w:p w14:paraId="68A184CF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 w:val="restart"/>
          </w:tcPr>
          <w:p w14:paraId="1770F1C3" w14:textId="77777777" w:rsidR="001F0226" w:rsidRDefault="001F0226" w:rsidP="001C39C9">
            <w:pPr>
              <w:pStyle w:val="TableParagraph"/>
              <w:rPr>
                <w:sz w:val="24"/>
              </w:rPr>
            </w:pPr>
          </w:p>
          <w:p w14:paraId="62F78347" w14:textId="77777777" w:rsidR="001F0226" w:rsidRDefault="001F0226" w:rsidP="001C39C9">
            <w:pPr>
              <w:pStyle w:val="TableParagraph"/>
              <w:rPr>
                <w:sz w:val="24"/>
              </w:rPr>
            </w:pPr>
          </w:p>
          <w:p w14:paraId="4C7438E6" w14:textId="77777777" w:rsidR="001F0226" w:rsidRDefault="001F0226" w:rsidP="001C39C9">
            <w:pPr>
              <w:pStyle w:val="TableParagraph"/>
              <w:spacing w:before="1"/>
              <w:rPr>
                <w:sz w:val="30"/>
              </w:rPr>
            </w:pPr>
          </w:p>
          <w:p w14:paraId="21B79DEF" w14:textId="77777777" w:rsidR="001F0226" w:rsidRDefault="001F0226" w:rsidP="001C39C9">
            <w:pPr>
              <w:pStyle w:val="TableParagraph"/>
              <w:spacing w:before="1"/>
              <w:ind w:left="11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2785" w:type="dxa"/>
            <w:vMerge w:val="restart"/>
          </w:tcPr>
          <w:p w14:paraId="1C328D27" w14:textId="77777777" w:rsidR="001F0226" w:rsidRDefault="001F0226" w:rsidP="001C39C9">
            <w:pPr>
              <w:pStyle w:val="TableParagraph"/>
              <w:rPr>
                <w:sz w:val="24"/>
              </w:rPr>
            </w:pPr>
          </w:p>
          <w:p w14:paraId="5A5DD4E7" w14:textId="77777777" w:rsidR="001F0226" w:rsidRDefault="001F0226" w:rsidP="001C39C9">
            <w:pPr>
              <w:pStyle w:val="TableParagraph"/>
              <w:spacing w:before="5"/>
              <w:rPr>
                <w:sz w:val="32"/>
              </w:rPr>
            </w:pPr>
          </w:p>
          <w:p w14:paraId="5CBD838C" w14:textId="77777777" w:rsidR="001F0226" w:rsidRDefault="001F0226" w:rsidP="001C39C9">
            <w:pPr>
              <w:pStyle w:val="TableParagraph"/>
              <w:ind w:left="631" w:right="609"/>
              <w:jc w:val="center"/>
              <w:rPr>
                <w:b/>
                <w:spacing w:val="-2"/>
                <w:lang w:val="uz-Cyrl-UZ"/>
              </w:rPr>
            </w:pPr>
          </w:p>
          <w:p w14:paraId="6D6C85B2" w14:textId="77777777" w:rsidR="001F0226" w:rsidRDefault="001F0226" w:rsidP="001C39C9">
            <w:pPr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Ovoz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bеrishga</w:t>
            </w:r>
            <w:proofErr w:type="spellEnd"/>
            <w:r>
              <w:rPr>
                <w:b/>
              </w:rPr>
              <w:t xml:space="preserve"> </w:t>
            </w:r>
          </w:p>
          <w:p w14:paraId="7751F6D2" w14:textId="77777777" w:rsidR="001F0226" w:rsidRDefault="001F0226" w:rsidP="001C39C9">
            <w:pPr>
              <w:adjustRightInd w:val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qo‘</w:t>
            </w:r>
            <w:proofErr w:type="gramEnd"/>
            <w:r>
              <w:rPr>
                <w:b/>
              </w:rPr>
              <w:t>yilgan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masalalar</w:t>
            </w:r>
            <w:proofErr w:type="spellEnd"/>
          </w:p>
          <w:p w14:paraId="1E76CB8E" w14:textId="77777777" w:rsidR="001F0226" w:rsidRDefault="001F0226" w:rsidP="001C39C9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594" w:type="dxa"/>
            <w:gridSpan w:val="6"/>
          </w:tcPr>
          <w:p w14:paraId="4E6BC467" w14:textId="77777777" w:rsidR="001F0226" w:rsidRDefault="001F0226" w:rsidP="001C39C9">
            <w:pPr>
              <w:pStyle w:val="TableParagraph"/>
              <w:spacing w:before="9"/>
              <w:rPr>
                <w:sz w:val="21"/>
              </w:rPr>
            </w:pPr>
          </w:p>
          <w:p w14:paraId="175A77A4" w14:textId="77777777" w:rsidR="001F0226" w:rsidRDefault="001F0226" w:rsidP="001C39C9">
            <w:pPr>
              <w:pStyle w:val="TableParagraph"/>
              <w:ind w:left="1451" w:right="23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Ovoz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bеrish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yakunlari</w:t>
            </w:r>
            <w:proofErr w:type="spellEnd"/>
          </w:p>
        </w:tc>
      </w:tr>
      <w:tr w:rsidR="001F0226" w14:paraId="1E012119" w14:textId="77777777" w:rsidTr="001F0226">
        <w:trPr>
          <w:trHeight w:val="757"/>
        </w:trPr>
        <w:tc>
          <w:tcPr>
            <w:tcW w:w="379" w:type="dxa"/>
            <w:vMerge/>
            <w:tcBorders>
              <w:top w:val="nil"/>
            </w:tcBorders>
          </w:tcPr>
          <w:p w14:paraId="69F799E4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14:paraId="5AD7BEAE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14:paraId="21BB06E8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gridSpan w:val="2"/>
          </w:tcPr>
          <w:p w14:paraId="1F04C920" w14:textId="77777777" w:rsidR="001F0226" w:rsidRDefault="001F0226" w:rsidP="001C39C9">
            <w:pPr>
              <w:pStyle w:val="TableParagraph"/>
              <w:spacing w:before="8"/>
              <w:rPr>
                <w:sz w:val="21"/>
              </w:rPr>
            </w:pPr>
          </w:p>
          <w:p w14:paraId="15A4981C" w14:textId="77777777" w:rsidR="001F0226" w:rsidRPr="00EC2E45" w:rsidRDefault="001F0226" w:rsidP="001C39C9">
            <w:pPr>
              <w:pStyle w:val="TableParagraph"/>
              <w:spacing w:before="1"/>
              <w:ind w:left="1132" w:right="348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yoqlash</w:t>
            </w:r>
          </w:p>
        </w:tc>
        <w:tc>
          <w:tcPr>
            <w:tcW w:w="2128" w:type="dxa"/>
            <w:gridSpan w:val="2"/>
          </w:tcPr>
          <w:p w14:paraId="666C2896" w14:textId="77777777" w:rsidR="001F0226" w:rsidRDefault="001F0226" w:rsidP="001C39C9">
            <w:pPr>
              <w:pStyle w:val="TableParagraph"/>
              <w:spacing w:before="8"/>
              <w:rPr>
                <w:sz w:val="21"/>
              </w:rPr>
            </w:pPr>
          </w:p>
          <w:p w14:paraId="5E5DE818" w14:textId="77777777" w:rsidR="001F0226" w:rsidRPr="00EC2E45" w:rsidRDefault="001F0226" w:rsidP="001C39C9">
            <w:pPr>
              <w:pStyle w:val="TableParagraph"/>
              <w:spacing w:before="1"/>
              <w:ind w:left="70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qarshi</w:t>
            </w:r>
          </w:p>
        </w:tc>
        <w:tc>
          <w:tcPr>
            <w:tcW w:w="1973" w:type="dxa"/>
            <w:gridSpan w:val="2"/>
          </w:tcPr>
          <w:p w14:paraId="539DC63F" w14:textId="77777777" w:rsidR="001F0226" w:rsidRDefault="001F0226" w:rsidP="001C39C9">
            <w:pPr>
              <w:pStyle w:val="TableParagraph"/>
              <w:spacing w:before="8"/>
              <w:rPr>
                <w:sz w:val="21"/>
              </w:rPr>
            </w:pPr>
          </w:p>
          <w:p w14:paraId="66CB3D72" w14:textId="77777777" w:rsidR="001F0226" w:rsidRPr="00EC2E45" w:rsidRDefault="001F0226" w:rsidP="001C39C9">
            <w:pPr>
              <w:pStyle w:val="TableParagraph"/>
              <w:spacing w:before="1"/>
              <w:ind w:left="28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bеtaraflar</w:t>
            </w:r>
          </w:p>
        </w:tc>
      </w:tr>
      <w:tr w:rsidR="001F0226" w14:paraId="245EF739" w14:textId="77777777" w:rsidTr="001F0226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14:paraId="2C5F7807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14:paraId="658C6401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14:paraId="55E574CC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14:paraId="5EBE884E" w14:textId="77777777" w:rsidR="001F0226" w:rsidRDefault="001F0226" w:rsidP="001C39C9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9" w:type="dxa"/>
          </w:tcPr>
          <w:p w14:paraId="4E7FFC24" w14:textId="77777777" w:rsidR="001F0226" w:rsidRDefault="001F0226" w:rsidP="001C39C9">
            <w:pPr>
              <w:pStyle w:val="TableParagraph"/>
              <w:spacing w:before="130"/>
              <w:ind w:right="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  <w:tc>
          <w:tcPr>
            <w:tcW w:w="1028" w:type="dxa"/>
          </w:tcPr>
          <w:p w14:paraId="1EF8C8D2" w14:textId="77777777" w:rsidR="001F0226" w:rsidRDefault="001F0226" w:rsidP="001C39C9">
            <w:pPr>
              <w:pStyle w:val="TableParagraph"/>
              <w:spacing w:before="130"/>
              <w:ind w:left="1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00" w:type="dxa"/>
          </w:tcPr>
          <w:p w14:paraId="493CEEAA" w14:textId="77777777" w:rsidR="001F0226" w:rsidRDefault="001F0226" w:rsidP="001C39C9">
            <w:pPr>
              <w:pStyle w:val="TableParagraph"/>
              <w:spacing w:line="254" w:lineRule="exact"/>
              <w:ind w:left="490" w:hanging="4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  <w:tc>
          <w:tcPr>
            <w:tcW w:w="840" w:type="dxa"/>
          </w:tcPr>
          <w:p w14:paraId="419CC972" w14:textId="77777777" w:rsidR="001F0226" w:rsidRDefault="001F0226" w:rsidP="001C39C9">
            <w:pPr>
              <w:pStyle w:val="TableParagraph"/>
              <w:spacing w:before="130"/>
              <w:ind w:left="21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33" w:type="dxa"/>
          </w:tcPr>
          <w:p w14:paraId="36E90483" w14:textId="77777777" w:rsidR="001F0226" w:rsidRDefault="001F0226" w:rsidP="001C39C9">
            <w:pPr>
              <w:pStyle w:val="TableParagraph"/>
              <w:spacing w:line="254" w:lineRule="exact"/>
              <w:ind w:left="510" w:hanging="46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</w:tr>
      <w:tr w:rsidR="001F0226" w14:paraId="1D07F177" w14:textId="77777777" w:rsidTr="001F0226">
        <w:trPr>
          <w:trHeight w:val="971"/>
        </w:trPr>
        <w:tc>
          <w:tcPr>
            <w:tcW w:w="379" w:type="dxa"/>
            <w:vMerge/>
            <w:tcBorders>
              <w:top w:val="nil"/>
            </w:tcBorders>
          </w:tcPr>
          <w:p w14:paraId="6A3F132E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10CFC4E0" w14:textId="77777777" w:rsidR="001F0226" w:rsidRDefault="001F0226" w:rsidP="001C39C9">
            <w:pPr>
              <w:pStyle w:val="TableParagraph"/>
              <w:ind w:left="11"/>
            </w:pPr>
            <w:r>
              <w:rPr>
                <w:spacing w:val="-5"/>
              </w:rPr>
              <w:t>1.</w:t>
            </w:r>
          </w:p>
        </w:tc>
        <w:tc>
          <w:tcPr>
            <w:tcW w:w="2785" w:type="dxa"/>
          </w:tcPr>
          <w:p w14:paraId="0DC06DD7" w14:textId="77777777" w:rsidR="001F0226" w:rsidRDefault="001F0226" w:rsidP="001C39C9">
            <w:pPr>
              <w:pStyle w:val="TableParagraph"/>
              <w:tabs>
                <w:tab w:val="left" w:pos="2079"/>
                <w:tab w:val="left" w:pos="2660"/>
              </w:tabs>
              <w:spacing w:line="259" w:lineRule="auto"/>
              <w:ind w:left="11" w:right="-15"/>
            </w:pPr>
            <w:proofErr w:type="spellStart"/>
            <w:r>
              <w:rPr>
                <w:color w:val="333333"/>
              </w:rPr>
              <w:t>Sanoq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komissiyasining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miqdoriy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shaxsiy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tarkibini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tasdiqlash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1124" w:type="dxa"/>
          </w:tcPr>
          <w:p w14:paraId="2A4287E1" w14:textId="77777777" w:rsidR="001F0226" w:rsidRDefault="001F0226" w:rsidP="001C39C9">
            <w:pPr>
              <w:pStyle w:val="TableParagraph"/>
              <w:ind w:left="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</w:tcPr>
          <w:p w14:paraId="5563941C" w14:textId="77777777" w:rsidR="001F0226" w:rsidRDefault="001F0226" w:rsidP="001C39C9">
            <w:pPr>
              <w:pStyle w:val="TableParagraph"/>
              <w:ind w:right="58"/>
              <w:jc w:val="righ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8" w:type="dxa"/>
          </w:tcPr>
          <w:p w14:paraId="6835DA0D" w14:textId="77777777" w:rsidR="001F0226" w:rsidRDefault="001F0226" w:rsidP="001C39C9">
            <w:pPr>
              <w:pStyle w:val="TableParagraph"/>
              <w:ind w:left="10"/>
            </w:pPr>
            <w:r>
              <w:rPr>
                <w:spacing w:val="-5"/>
              </w:rPr>
              <w:t>0%</w:t>
            </w:r>
          </w:p>
        </w:tc>
        <w:tc>
          <w:tcPr>
            <w:tcW w:w="1100" w:type="dxa"/>
          </w:tcPr>
          <w:p w14:paraId="74FB036E" w14:textId="77777777" w:rsidR="001F0226" w:rsidRDefault="001F0226" w:rsidP="001C39C9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840" w:type="dxa"/>
          </w:tcPr>
          <w:p w14:paraId="5CBF8394" w14:textId="77777777" w:rsidR="001F0226" w:rsidRDefault="001F0226" w:rsidP="001C39C9">
            <w:pPr>
              <w:pStyle w:val="TableParagraph"/>
              <w:ind w:left="10"/>
            </w:pPr>
            <w:r>
              <w:rPr>
                <w:spacing w:val="-5"/>
              </w:rPr>
              <w:t>0%</w:t>
            </w:r>
          </w:p>
        </w:tc>
        <w:tc>
          <w:tcPr>
            <w:tcW w:w="1133" w:type="dxa"/>
          </w:tcPr>
          <w:p w14:paraId="3A279EE8" w14:textId="77777777" w:rsidR="001F0226" w:rsidRDefault="001F0226" w:rsidP="001C39C9">
            <w:pPr>
              <w:pStyle w:val="TableParagraph"/>
              <w:ind w:left="10"/>
            </w:pPr>
            <w:r>
              <w:t>0</w:t>
            </w:r>
          </w:p>
        </w:tc>
      </w:tr>
      <w:tr w:rsidR="001F0226" w14:paraId="56619653" w14:textId="77777777" w:rsidTr="001F0226">
        <w:trPr>
          <w:trHeight w:val="820"/>
        </w:trPr>
        <w:tc>
          <w:tcPr>
            <w:tcW w:w="379" w:type="dxa"/>
            <w:vMerge/>
            <w:tcBorders>
              <w:top w:val="nil"/>
            </w:tcBorders>
          </w:tcPr>
          <w:p w14:paraId="54C72B22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77CEAD6F" w14:textId="77777777" w:rsidR="001F0226" w:rsidRDefault="001F0226" w:rsidP="001C39C9">
            <w:pPr>
              <w:pStyle w:val="TableParagraph"/>
              <w:ind w:left="11"/>
            </w:pPr>
            <w:r>
              <w:rPr>
                <w:spacing w:val="-5"/>
              </w:rPr>
              <w:t>2.</w:t>
            </w:r>
          </w:p>
        </w:tc>
        <w:tc>
          <w:tcPr>
            <w:tcW w:w="2785" w:type="dxa"/>
          </w:tcPr>
          <w:p w14:paraId="4EE085B7" w14:textId="77777777" w:rsidR="001F0226" w:rsidRDefault="001F0226" w:rsidP="001C39C9">
            <w:pPr>
              <w:pStyle w:val="TableParagraph"/>
              <w:tabs>
                <w:tab w:val="left" w:pos="1728"/>
              </w:tabs>
              <w:spacing w:before="5" w:line="254" w:lineRule="auto"/>
              <w:ind w:left="11" w:right="-15"/>
            </w:pPr>
            <w:proofErr w:type="spellStart"/>
            <w:r>
              <w:t>Jamiyat</w:t>
            </w:r>
            <w:proofErr w:type="spellEnd"/>
            <w:r>
              <w:t xml:space="preserve"> </w:t>
            </w:r>
            <w:proofErr w:type="spellStart"/>
            <w:r>
              <w:t>aksiyadorlari</w:t>
            </w:r>
            <w:proofErr w:type="spellEnd"/>
            <w:r>
              <w:t xml:space="preserve"> </w:t>
            </w:r>
            <w:proofErr w:type="spellStart"/>
            <w:r>
              <w:t>umumiy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yig‘</w:t>
            </w:r>
            <w:proofErr w:type="gramEnd"/>
            <w:r>
              <w:t>ilishini</w:t>
            </w:r>
            <w:proofErr w:type="spellEnd"/>
            <w:r>
              <w:t xml:space="preserve"> </w:t>
            </w:r>
            <w:proofErr w:type="spellStart"/>
            <w:r>
              <w:t>o‘tkazish</w:t>
            </w:r>
            <w:proofErr w:type="spellEnd"/>
            <w:r>
              <w:t xml:space="preserve"> </w:t>
            </w:r>
            <w:proofErr w:type="spellStart"/>
            <w:r>
              <w:t>rеglamеntini</w:t>
            </w:r>
            <w:proofErr w:type="spellEnd"/>
            <w:r>
              <w:t xml:space="preserve"> </w:t>
            </w:r>
            <w:proofErr w:type="spellStart"/>
            <w:r>
              <w:t>tasdiqlash</w:t>
            </w:r>
            <w:proofErr w:type="spellEnd"/>
            <w:r>
              <w:t xml:space="preserve"> </w:t>
            </w:r>
          </w:p>
        </w:tc>
        <w:tc>
          <w:tcPr>
            <w:tcW w:w="1124" w:type="dxa"/>
          </w:tcPr>
          <w:p w14:paraId="1676AA34" w14:textId="77777777" w:rsidR="001F0226" w:rsidRDefault="001F0226" w:rsidP="001C39C9">
            <w:pPr>
              <w:pStyle w:val="TableParagraph"/>
              <w:ind w:left="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</w:tcPr>
          <w:p w14:paraId="616C55DE" w14:textId="77777777" w:rsidR="001F0226" w:rsidRDefault="001F0226" w:rsidP="001C39C9">
            <w:pPr>
              <w:pStyle w:val="TableParagraph"/>
              <w:ind w:right="58"/>
              <w:jc w:val="righ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8" w:type="dxa"/>
          </w:tcPr>
          <w:p w14:paraId="142722B5" w14:textId="77777777" w:rsidR="001F0226" w:rsidRDefault="001F0226" w:rsidP="001C39C9">
            <w:pPr>
              <w:pStyle w:val="TableParagraph"/>
              <w:ind w:left="10"/>
            </w:pPr>
            <w:r>
              <w:rPr>
                <w:spacing w:val="-5"/>
              </w:rPr>
              <w:t>0%</w:t>
            </w:r>
          </w:p>
        </w:tc>
        <w:tc>
          <w:tcPr>
            <w:tcW w:w="1100" w:type="dxa"/>
          </w:tcPr>
          <w:p w14:paraId="3C6B334D" w14:textId="77777777" w:rsidR="001F0226" w:rsidRDefault="001F0226" w:rsidP="001C39C9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840" w:type="dxa"/>
          </w:tcPr>
          <w:p w14:paraId="779BD7A1" w14:textId="77777777" w:rsidR="001F0226" w:rsidRDefault="001F0226" w:rsidP="001C39C9">
            <w:pPr>
              <w:pStyle w:val="TableParagraph"/>
              <w:ind w:left="10"/>
            </w:pPr>
            <w:r>
              <w:rPr>
                <w:spacing w:val="-5"/>
              </w:rPr>
              <w:t>0%</w:t>
            </w:r>
          </w:p>
        </w:tc>
        <w:tc>
          <w:tcPr>
            <w:tcW w:w="1133" w:type="dxa"/>
          </w:tcPr>
          <w:p w14:paraId="30AC2058" w14:textId="77777777" w:rsidR="001F0226" w:rsidRDefault="001F0226" w:rsidP="001C39C9">
            <w:pPr>
              <w:pStyle w:val="TableParagraph"/>
              <w:ind w:left="10"/>
            </w:pPr>
            <w:r>
              <w:t>0</w:t>
            </w:r>
          </w:p>
        </w:tc>
      </w:tr>
      <w:tr w:rsidR="001F0226" w14:paraId="0900F7CE" w14:textId="77777777" w:rsidTr="001F0226">
        <w:trPr>
          <w:trHeight w:val="699"/>
        </w:trPr>
        <w:tc>
          <w:tcPr>
            <w:tcW w:w="386" w:type="dxa"/>
            <w:vMerge w:val="restart"/>
            <w:tcBorders>
              <w:bottom w:val="nil"/>
            </w:tcBorders>
          </w:tcPr>
          <w:p w14:paraId="7FCE27D3" w14:textId="77777777" w:rsidR="001F0226" w:rsidRDefault="001F0226" w:rsidP="001C39C9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  <w:p w14:paraId="22DAD000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3F6A5DB3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6E9983BA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125F5F66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6FDB8406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5364CE51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5D4BE83E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4419852A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221672A7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523934B4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77A7B487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77C5A8C2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74E81548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06856046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45CB0D4F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19CA6C2A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05A44048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0942C667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61C21264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6D487046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0F08277E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46DFBC34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1043EFE9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19576908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496511E7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  <w:p w14:paraId="456C9506" w14:textId="77777777" w:rsidR="001F0226" w:rsidRDefault="001F0226" w:rsidP="001C39C9">
            <w:pPr>
              <w:pStyle w:val="TableParagraph"/>
              <w:spacing w:before="2" w:after="1"/>
              <w:rPr>
                <w:sz w:val="15"/>
              </w:rPr>
            </w:pPr>
          </w:p>
          <w:p w14:paraId="719DD34E" w14:textId="16F42CD7" w:rsidR="001F0226" w:rsidRDefault="001F0226" w:rsidP="001C39C9">
            <w:pPr>
              <w:pStyle w:val="TableParagraph"/>
              <w:spacing w:line="20" w:lineRule="exact"/>
              <w:ind w:left="6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2D8D2F" wp14:editId="024472C9">
                      <wp:extent cx="231775" cy="9525"/>
                      <wp:effectExtent l="635" t="0" r="0" b="254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775" cy="9525"/>
                                <a:chOff x="0" y="0"/>
                                <a:chExt cx="365" cy="15"/>
                              </a:xfrm>
                            </wpg:grpSpPr>
                            <wps:wsp>
                              <wps:cNvPr id="2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65" cy="15"/>
                                </a:xfrm>
                                <a:custGeom>
                                  <a:avLst/>
                                  <a:gdLst>
                                    <a:gd name="T0" fmla="*/ 365 w 365"/>
                                    <a:gd name="T1" fmla="*/ 0 h 15"/>
                                    <a:gd name="T2" fmla="*/ 14 w 365"/>
                                    <a:gd name="T3" fmla="*/ 0 h 15"/>
                                    <a:gd name="T4" fmla="*/ 0 w 365"/>
                                    <a:gd name="T5" fmla="*/ 0 h 15"/>
                                    <a:gd name="T6" fmla="*/ 0 w 365"/>
                                    <a:gd name="T7" fmla="*/ 14 h 15"/>
                                    <a:gd name="T8" fmla="*/ 14 w 365"/>
                                    <a:gd name="T9" fmla="*/ 14 h 15"/>
                                    <a:gd name="T10" fmla="*/ 365 w 365"/>
                                    <a:gd name="T11" fmla="*/ 14 h 15"/>
                                    <a:gd name="T12" fmla="*/ 365 w 365"/>
                                    <a:gd name="T13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65" h="15">
                                      <a:moveTo>
                                        <a:pt x="365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365" y="14"/>
                                      </a:lnTo>
                                      <a:lnTo>
                                        <a:pt x="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BCC43" id="Группа 1" o:spid="_x0000_s1026" style="width:18.25pt;height:.75pt;mso-position-horizontal-relative:char;mso-position-vertical-relative:line" coordsize="3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">
                      <v:shape id="docshape2" o:spid="_x0000_s1027" style="position:absolute;width:365;height:15;visibility:visible;mso-wrap-style:square;v-text-anchor:top" coordsize="36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" path="m365,l14,,,,,14r14,l365,14,365,xe" fillcolor="black" stroked="f">
                        <v:path arrowok="t" o:connecttype="custom" o:connectlocs="365,0;14,0;0,0;0,14;14,14;365,14;365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EC04628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14:paraId="415038E2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14:paraId="3DA31376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14:paraId="342E7C25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14:paraId="765D6EF4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14:paraId="79768CD6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5405D3DE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E9DDBAA" w14:textId="77777777" w:rsidR="001F0226" w:rsidRDefault="001F0226" w:rsidP="001C39C9">
            <w:pPr>
              <w:pStyle w:val="TableParagraph"/>
              <w:rPr>
                <w:sz w:val="20"/>
              </w:rPr>
            </w:pPr>
          </w:p>
        </w:tc>
      </w:tr>
      <w:tr w:rsidR="001F0226" w14:paraId="6C6A7447" w14:textId="77777777" w:rsidTr="001F0226">
        <w:trPr>
          <w:trHeight w:val="1093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14:paraId="052F54CF" w14:textId="77777777" w:rsidR="001F0226" w:rsidRDefault="001F0226" w:rsidP="001C39C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3D53ACE" w14:textId="77777777" w:rsidR="001F0226" w:rsidRDefault="001F0226" w:rsidP="001C39C9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2785" w:type="dxa"/>
          </w:tcPr>
          <w:p w14:paraId="263DADC1" w14:textId="77777777" w:rsidR="001F0226" w:rsidRPr="00EF4CF7" w:rsidRDefault="001F0226" w:rsidP="001C39C9">
            <w:pPr>
              <w:pStyle w:val="TableParagraph"/>
              <w:tabs>
                <w:tab w:val="left" w:pos="2218"/>
              </w:tabs>
              <w:spacing w:line="259" w:lineRule="auto"/>
              <w:ind w:left="11" w:right="-15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Jamiyatning yangi tashkiliy tuzilmasini tasdiqlash. </w:t>
            </w:r>
          </w:p>
        </w:tc>
        <w:tc>
          <w:tcPr>
            <w:tcW w:w="1124" w:type="dxa"/>
          </w:tcPr>
          <w:p w14:paraId="273F9271" w14:textId="77777777" w:rsidR="001F0226" w:rsidRDefault="001F0226" w:rsidP="001C39C9">
            <w:pPr>
              <w:pStyle w:val="TableParagraph"/>
              <w:ind w:left="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</w:tcPr>
          <w:p w14:paraId="4CE1BDE9" w14:textId="77777777" w:rsidR="001F0226" w:rsidRDefault="001F0226" w:rsidP="001C39C9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8" w:type="dxa"/>
          </w:tcPr>
          <w:p w14:paraId="0B3F6AB7" w14:textId="77777777" w:rsidR="001F0226" w:rsidRDefault="001F0226" w:rsidP="001C39C9">
            <w:pPr>
              <w:pStyle w:val="TableParagraph"/>
              <w:ind w:left="10"/>
            </w:pPr>
            <w:r>
              <w:rPr>
                <w:spacing w:val="-5"/>
              </w:rPr>
              <w:t>0%</w:t>
            </w:r>
          </w:p>
        </w:tc>
        <w:tc>
          <w:tcPr>
            <w:tcW w:w="1100" w:type="dxa"/>
          </w:tcPr>
          <w:p w14:paraId="1AEDA482" w14:textId="77777777" w:rsidR="001F0226" w:rsidRDefault="001F0226" w:rsidP="001C39C9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840" w:type="dxa"/>
          </w:tcPr>
          <w:p w14:paraId="29CCC148" w14:textId="77777777" w:rsidR="001F0226" w:rsidRDefault="001F0226" w:rsidP="001C39C9">
            <w:pPr>
              <w:pStyle w:val="TableParagraph"/>
              <w:ind w:left="10"/>
            </w:pPr>
            <w:r>
              <w:rPr>
                <w:spacing w:val="-5"/>
              </w:rPr>
              <w:t>0%</w:t>
            </w:r>
          </w:p>
        </w:tc>
        <w:tc>
          <w:tcPr>
            <w:tcW w:w="1133" w:type="dxa"/>
          </w:tcPr>
          <w:p w14:paraId="2F1FA785" w14:textId="77777777" w:rsidR="001F0226" w:rsidRDefault="001F0226" w:rsidP="001C39C9">
            <w:pPr>
              <w:pStyle w:val="TableParagraph"/>
              <w:ind w:left="10"/>
            </w:pPr>
            <w:r>
              <w:t>0</w:t>
            </w:r>
          </w:p>
        </w:tc>
      </w:tr>
    </w:tbl>
    <w:p w14:paraId="2C897D46" w14:textId="77777777" w:rsidR="00A2648A" w:rsidRDefault="001F0226"/>
    <w:sectPr w:rsidR="00A2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5B"/>
    <w:rsid w:val="001F0226"/>
    <w:rsid w:val="00440913"/>
    <w:rsid w:val="004947C9"/>
    <w:rsid w:val="0097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4C7A4-E12F-4278-AD45-7B685652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0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2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Nazakat Satimkulova</dc:creator>
  <cp:keywords/>
  <dc:description/>
  <cp:lastModifiedBy>Nazakat Satimkulova</cp:lastModifiedBy>
  <cp:revision>2</cp:revision>
  <dcterms:created xsi:type="dcterms:W3CDTF">2023-04-13T09:19:00Z</dcterms:created>
  <dcterms:modified xsi:type="dcterms:W3CDTF">2023-04-13T09:20:00Z</dcterms:modified>
</cp:coreProperties>
</file>