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163"/>
        <w:gridCol w:w="3936"/>
      </w:tblGrid>
      <w:tr w:rsidR="00CF33A1" w:rsidRPr="00A6028F" w14:paraId="27409A4F" w14:textId="77777777" w:rsidTr="00CF33A1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E58CDCF" w14:textId="77777777" w:rsidR="00A6028F" w:rsidRPr="00A6028F" w:rsidRDefault="00A6028F" w:rsidP="00A602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DC734F" w14:textId="77777777" w:rsidR="00A6028F" w:rsidRPr="00A6028F" w:rsidRDefault="00A6028F" w:rsidP="00A602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8F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47714D" w:rsidRPr="002844A8" w14:paraId="45D7A773" w14:textId="77777777" w:rsidTr="00CF33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C7ECB" w14:textId="77777777" w:rsidR="00A6028F" w:rsidRPr="00A6028F" w:rsidRDefault="00A6028F" w:rsidP="00A6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9377F" w14:textId="77777777" w:rsidR="00A6028F" w:rsidRPr="00B0583F" w:rsidRDefault="00A6028F" w:rsidP="00A602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0E2BF74" w14:textId="60FFAC06" w:rsidR="00A6028F" w:rsidRPr="00D86196" w:rsidRDefault="00BA12B4" w:rsidP="00A60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z-Cyrl-UZ"/>
              </w:rPr>
              <w:t>“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ALFA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INVEST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sug</w:t>
            </w:r>
            <w:proofErr w:type="spellEnd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‘</w:t>
            </w:r>
            <w:proofErr w:type="spellStart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urta</w:t>
            </w:r>
            <w:proofErr w:type="spellEnd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kompaniyasi</w:t>
            </w:r>
            <w:proofErr w:type="spellEnd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z-Cyrl-UZ"/>
              </w:rPr>
              <w:t>”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2844A8"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акционерное общество</w:t>
            </w:r>
          </w:p>
        </w:tc>
      </w:tr>
      <w:tr w:rsidR="0047714D" w:rsidRPr="00D86196" w14:paraId="341B668A" w14:textId="77777777" w:rsidTr="00CF33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FB1C7" w14:textId="77777777" w:rsidR="00A6028F" w:rsidRPr="002844A8" w:rsidRDefault="00A6028F" w:rsidP="00A6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9418AE" w14:textId="77777777" w:rsidR="00A6028F" w:rsidRPr="00B0583F" w:rsidRDefault="00A6028F" w:rsidP="00A602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838894" w14:textId="623F31D1" w:rsidR="00A6028F" w:rsidRPr="00D86196" w:rsidRDefault="00BA12B4" w:rsidP="00A60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z-Cyrl-UZ"/>
              </w:rPr>
              <w:t>“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ALFA INVEST </w:t>
            </w:r>
            <w:proofErr w:type="spellStart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sug</w:t>
            </w:r>
            <w:proofErr w:type="spellEnd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‘</w:t>
            </w:r>
            <w:proofErr w:type="spellStart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urta</w:t>
            </w:r>
            <w:proofErr w:type="spellEnd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kompaniyasi</w:t>
            </w:r>
            <w:proofErr w:type="spellEnd"/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z-Cyrl-UZ"/>
              </w:rPr>
              <w:t>”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2844A8"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АО</w:t>
            </w:r>
          </w:p>
        </w:tc>
      </w:tr>
      <w:tr w:rsidR="0047714D" w:rsidRPr="00A6028F" w14:paraId="5B7BFD97" w14:textId="77777777" w:rsidTr="00CF33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98EA2" w14:textId="77777777" w:rsidR="00A6028F" w:rsidRPr="00A6028F" w:rsidRDefault="00A6028F" w:rsidP="00A6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218FCE" w14:textId="77777777" w:rsidR="00A6028F" w:rsidRPr="00B0583F" w:rsidRDefault="00A6028F" w:rsidP="00A602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биржевого тикера:</w:t>
            </w:r>
            <w:hyperlink r:id="rId4" w:history="1">
              <w:r w:rsidRPr="00B0583F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969917" w14:textId="4ADBF8CF" w:rsidR="00A6028F" w:rsidRPr="00D86196" w:rsidRDefault="00A6028F" w:rsidP="00A6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33A1" w:rsidRPr="00A6028F" w14:paraId="1A454236" w14:textId="77777777" w:rsidTr="00CF33A1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BC7BF9" w14:textId="77777777" w:rsidR="00A6028F" w:rsidRPr="00A6028F" w:rsidRDefault="00A6028F" w:rsidP="00A602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ECCB6F" w14:textId="77777777" w:rsidR="00A6028F" w:rsidRPr="00A6028F" w:rsidRDefault="00A6028F" w:rsidP="00A602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8F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A12B4" w:rsidRPr="00A6028F" w14:paraId="46F9768B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9BFC5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0EE494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63A68E" w14:textId="2BABE31F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г.Ташкент, Шайхантахурский район, ул.</w:t>
            </w:r>
            <w:r w:rsidR="00E97E57"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Лабзак, дом 10</w:t>
            </w:r>
          </w:p>
        </w:tc>
      </w:tr>
      <w:tr w:rsidR="00BA12B4" w:rsidRPr="00A6028F" w14:paraId="3F9D0DBE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58DFB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64CE11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44253FE" w14:textId="2598F0FF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100128, г.Ташкент, Шайхантахурский район, ул. Лабзак, дом 10</w:t>
            </w:r>
          </w:p>
        </w:tc>
      </w:tr>
      <w:tr w:rsidR="00BA12B4" w:rsidRPr="00A6028F" w14:paraId="014C16C6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4FD08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BC891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hyperlink r:id="rId5" w:history="1">
              <w:r w:rsidRPr="00B0583F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1A200B" w14:textId="5E62C696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  <w:lang w:val="en-US"/>
              </w:rPr>
              <w:t>alfainvest</w:t>
            </w: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t>@</w:t>
            </w: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  <w:lang w:val="en-US"/>
              </w:rPr>
              <w:t>alfainvest</w:t>
            </w: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t>.</w:t>
            </w:r>
            <w:r w:rsidRPr="00D86196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  <w:lang w:val="en-US"/>
              </w:rPr>
              <w:t>uz</w:t>
            </w:r>
          </w:p>
        </w:tc>
      </w:tr>
      <w:tr w:rsidR="00BA12B4" w:rsidRPr="00A6028F" w14:paraId="25BB66FA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25610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7C7D20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  <w:hyperlink r:id="rId6" w:history="1">
              <w:r w:rsidRPr="00B0583F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D92DB6" w14:textId="0E694EC6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www.</w:t>
            </w:r>
            <w:r w:rsidRPr="00D861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alfainvest.uz.</w:t>
            </w:r>
          </w:p>
        </w:tc>
      </w:tr>
      <w:tr w:rsidR="00CF33A1" w:rsidRPr="00A6028F" w14:paraId="1FB9CFB9" w14:textId="77777777" w:rsidTr="00CF33A1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16A3FB7" w14:textId="77777777" w:rsidR="00BA12B4" w:rsidRPr="00A6028F" w:rsidRDefault="00BA12B4" w:rsidP="00BA12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1B207B" w14:textId="77777777" w:rsidR="00BA12B4" w:rsidRPr="00A6028F" w:rsidRDefault="00BA12B4" w:rsidP="00BA12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8F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47714D" w:rsidRPr="00A6028F" w14:paraId="257296F6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2B929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662247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D3DC31A" w14:textId="77777777" w:rsidR="00BA12B4" w:rsidRPr="00D86196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7714D" w:rsidRPr="00A6028F" w14:paraId="4E9FF19E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61F07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B12A35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AD04D9" w14:textId="77777777" w:rsidR="00BA12B4" w:rsidRPr="00D86196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сделки с аффилированным лицом</w:t>
            </w:r>
          </w:p>
        </w:tc>
      </w:tr>
      <w:tr w:rsidR="0047714D" w:rsidRPr="002844A8" w14:paraId="1B8DF485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50CBE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C6C6C5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или полное наименование контрагента: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1C41CB4" w14:textId="1CE4E2AD" w:rsidR="00BA12B4" w:rsidRPr="00D86196" w:rsidRDefault="0047714D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insurance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844A8"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</w:tc>
      </w:tr>
      <w:tr w:rsidR="0047714D" w:rsidRPr="00A6028F" w14:paraId="0E7E4B5A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A559A" w14:textId="77777777" w:rsidR="00BA12B4" w:rsidRPr="002844A8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E2D321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(почтовый адрес) контрагента: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7CA7F30" w14:textId="31BD8D2D" w:rsidR="00BA12B4" w:rsidRPr="00D86196" w:rsidRDefault="0047714D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Яшнабадский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ул.Садик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Азимова,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Туйтепа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МФЙ</w:t>
            </w:r>
          </w:p>
        </w:tc>
      </w:tr>
      <w:tr w:rsidR="0047714D" w:rsidRPr="00A6028F" w14:paraId="5A1D12D5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D794A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C2CB32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AFA29A9" w14:textId="493F1822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7714D" w:rsidRPr="00A6028F" w14:paraId="1EED10A3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85870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5791C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или полное наименование аффилированного лица: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D3F865" w14:textId="53299816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 life insurance</w:t>
            </w: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АО</w:t>
            </w:r>
          </w:p>
        </w:tc>
      </w:tr>
      <w:tr w:rsidR="0047714D" w:rsidRPr="00A6028F" w14:paraId="7F790A8A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3FDCF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4C9157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аффилированного лица: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7097B6" w14:textId="529AE5C3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Яшнабадский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ул.Садик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Азимова,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Туйтепа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МФЙ</w:t>
            </w:r>
          </w:p>
        </w:tc>
      </w:tr>
      <w:tr w:rsidR="0047714D" w:rsidRPr="00A6028F" w14:paraId="6F6D943F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3FC6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981A5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8F744D" w14:textId="6591DCA9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7714D" w:rsidRPr="00A6028F" w14:paraId="58B086C3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D32C4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F1690A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 по сделке: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576452" w14:textId="6598AE4B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Наблюдательный совет</w:t>
            </w:r>
          </w:p>
        </w:tc>
      </w:tr>
      <w:tr w:rsidR="0047714D" w:rsidRPr="00A6028F" w14:paraId="2011B0AE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D30A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62E533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FFA2B4" w14:textId="266D68C2" w:rsidR="00BA12B4" w:rsidRPr="00D86196" w:rsidRDefault="004A58AA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03.01.2024г.</w:t>
            </w:r>
          </w:p>
        </w:tc>
      </w:tr>
      <w:tr w:rsidR="0047714D" w:rsidRPr="00A6028F" w14:paraId="693C2BD6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3BC28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46262B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(сум):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331F14" w14:textId="11F1C9F9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6411621575.46 (Шесть миллиардов четыреста одиннадцать миллионов шестьсот двадцать одна тысяча пятьсот семьдесят пять) сум 46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тийин</w:t>
            </w:r>
            <w:proofErr w:type="spellEnd"/>
          </w:p>
        </w:tc>
      </w:tr>
      <w:tr w:rsidR="0047714D" w:rsidRPr="00A6028F" w14:paraId="4286C93B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AE52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AE6A1D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сделки: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D29AAB4" w14:textId="66AC3C66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29.03.2024г.</w:t>
            </w:r>
          </w:p>
        </w:tc>
      </w:tr>
      <w:tr w:rsidR="0047714D" w:rsidRPr="00A6028F" w14:paraId="5E730B26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2B06E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973730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сделки: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A2D145C" w14:textId="7A43282E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="00ED1874"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</w:tc>
      </w:tr>
      <w:tr w:rsidR="0047714D" w:rsidRPr="00A6028F" w14:paraId="30020B26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FA910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85B91C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сделки (детальное описание)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F1B2908" w14:textId="76D9328F" w:rsidR="00BA12B4" w:rsidRPr="00D86196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страхование гражданской ответственности работодателя</w:t>
            </w:r>
          </w:p>
        </w:tc>
      </w:tr>
      <w:tr w:rsidR="0047714D" w:rsidRPr="00A6028F" w14:paraId="550FE4F8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28938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071013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является эмитент по сделке: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C005D81" w14:textId="77777777" w:rsidR="00BA12B4" w:rsidRPr="00D86196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Приобретатель</w:t>
            </w:r>
          </w:p>
        </w:tc>
      </w:tr>
      <w:tr w:rsidR="0047714D" w:rsidRPr="00A6028F" w14:paraId="3674A267" w14:textId="77777777" w:rsidTr="00CF33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FE664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6848A" w14:textId="77777777" w:rsidR="00BA12B4" w:rsidRPr="00A6028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9D75F6C" w14:textId="78960897" w:rsidR="00BA12B4" w:rsidRPr="00A6028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B4" w:rsidRPr="00B0583F" w14:paraId="04F1032D" w14:textId="77777777" w:rsidTr="00CF33A1"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872009" w14:textId="77777777" w:rsidR="00BA12B4" w:rsidRPr="00B0583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576CFF" w14:textId="77777777" w:rsidR="002844A8" w:rsidRPr="00B0583F" w:rsidRDefault="002844A8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4D235" w14:textId="4E3ED3FD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исполнительного </w:t>
            </w:r>
            <w:proofErr w:type="gramStart"/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органа:</w:t>
            </w:r>
            <w:r w:rsidR="00732F67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32F67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C78657" w14:textId="77777777" w:rsidR="002844A8" w:rsidRPr="00B0583F" w:rsidRDefault="00732F67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22612C66" w14:textId="4ACA33EF" w:rsidR="00BA12B4" w:rsidRPr="00B0583F" w:rsidRDefault="002844A8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732F67" w:rsidRPr="00B0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CB9" w:rsidRPr="00B0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</w:t>
            </w:r>
            <w:r w:rsidR="00732F67" w:rsidRPr="00B0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BA12B4" w:rsidRPr="00B0583F" w14:paraId="5F456420" w14:textId="77777777" w:rsidTr="00CF33A1"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1378B7" w14:textId="77777777" w:rsidR="00BA12B4" w:rsidRPr="00B0583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0AD421" w14:textId="576416D8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главного </w:t>
            </w:r>
            <w:proofErr w:type="gramStart"/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бухгалтера:</w:t>
            </w:r>
            <w:r w:rsidR="00732F67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32F67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D78D30D" w14:textId="48EB7A0A" w:rsidR="00BA12B4" w:rsidRPr="00B0583F" w:rsidRDefault="00732F67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55027B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Магзумова</w:t>
            </w:r>
            <w:proofErr w:type="spellEnd"/>
            <w:r w:rsidR="0055027B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</w:p>
        </w:tc>
      </w:tr>
      <w:tr w:rsidR="00BA12B4" w:rsidRPr="00B0583F" w14:paraId="3E19493F" w14:textId="77777777" w:rsidTr="00CF33A1"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1F07A1" w14:textId="77777777" w:rsidR="00BA12B4" w:rsidRPr="00B0583F" w:rsidRDefault="00BA12B4" w:rsidP="00BA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46376" w14:textId="77777777" w:rsidR="00BA12B4" w:rsidRPr="00B0583F" w:rsidRDefault="00BA12B4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1873A4" w14:textId="54918430" w:rsidR="00BA12B4" w:rsidRPr="00B0583F" w:rsidRDefault="00732F67" w:rsidP="00BA12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0C1CB9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Сатимкулова</w:t>
            </w:r>
            <w:proofErr w:type="spellEnd"/>
            <w:r w:rsidR="000C1CB9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1CB9"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B1BDA97" w14:textId="77777777" w:rsidR="00A6028F" w:rsidRPr="00B0583F" w:rsidRDefault="00A6028F" w:rsidP="00A602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18"/>
          <w:szCs w:val="18"/>
          <w:lang w:eastAsia="ru-RU"/>
        </w:rPr>
      </w:pPr>
      <w:r w:rsidRPr="00B0583F">
        <w:rPr>
          <w:rFonts w:ascii="Times New Roman" w:eastAsia="Times New Roman" w:hAnsi="Times New Roman" w:cs="Times New Roman"/>
          <w:color w:val="339966"/>
          <w:sz w:val="18"/>
          <w:szCs w:val="18"/>
          <w:lang w:eastAsia="ru-RU"/>
        </w:rPr>
        <w:t>* Указывается при наличии.</w:t>
      </w:r>
    </w:p>
    <w:p w14:paraId="269DB17E" w14:textId="1A1C4EBC" w:rsidR="00A6028F" w:rsidRPr="00B0583F" w:rsidRDefault="00A6028F" w:rsidP="00A602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18"/>
          <w:szCs w:val="18"/>
          <w:lang w:eastAsia="ru-RU"/>
        </w:rPr>
      </w:pPr>
    </w:p>
    <w:sectPr w:rsidR="00A6028F" w:rsidRPr="00B0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58"/>
    <w:rsid w:val="000C1CB9"/>
    <w:rsid w:val="00275358"/>
    <w:rsid w:val="002844A8"/>
    <w:rsid w:val="0047714D"/>
    <w:rsid w:val="004A58AA"/>
    <w:rsid w:val="0055027B"/>
    <w:rsid w:val="00732F67"/>
    <w:rsid w:val="00A6028F"/>
    <w:rsid w:val="00B0583F"/>
    <w:rsid w:val="00BA12B4"/>
    <w:rsid w:val="00CF33A1"/>
    <w:rsid w:val="00D53F05"/>
    <w:rsid w:val="00D86196"/>
    <w:rsid w:val="00E97E57"/>
    <w:rsid w:val="00E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3A8"/>
  <w15:chartTrackingRefBased/>
  <w15:docId w15:val="{A6E7CACB-263D-4F6E-8C25-929B6937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352">
          <w:marLeft w:val="1096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098)" TargetMode="External"/><Relationship Id="rId5" Type="http://schemas.openxmlformats.org/officeDocument/2006/relationships/hyperlink" Target="javascript:scrollText(3080098)" TargetMode="External"/><Relationship Id="rId4" Type="http://schemas.openxmlformats.org/officeDocument/2006/relationships/hyperlink" Target="javascript:scrollText(308009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Nazakat Satimkulova</cp:lastModifiedBy>
  <cp:revision>14</cp:revision>
  <cp:lastPrinted>2024-04-01T12:21:00Z</cp:lastPrinted>
  <dcterms:created xsi:type="dcterms:W3CDTF">2024-04-01T10:03:00Z</dcterms:created>
  <dcterms:modified xsi:type="dcterms:W3CDTF">2024-04-01T12:22:00Z</dcterms:modified>
</cp:coreProperties>
</file>